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385DA" w14:textId="50158019" w:rsidR="008C5DFF" w:rsidRDefault="00E85EFE">
      <w:pPr>
        <w:spacing w:after="466" w:line="259" w:lineRule="auto"/>
        <w:ind w:left="-893" w:right="172" w:firstLine="0"/>
        <w:jc w:val="righ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EF2B7E" wp14:editId="3A1F29B3">
                <wp:simplePos x="0" y="0"/>
                <wp:positionH relativeFrom="column">
                  <wp:posOffset>2195830</wp:posOffset>
                </wp:positionH>
                <wp:positionV relativeFrom="paragraph">
                  <wp:posOffset>101068</wp:posOffset>
                </wp:positionV>
                <wp:extent cx="3677490" cy="1053947"/>
                <wp:effectExtent l="0" t="0" r="0" b="0"/>
                <wp:wrapSquare wrapText="bothSides"/>
                <wp:docPr id="4693" name="Group 4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7490" cy="1053947"/>
                          <a:chOff x="0" y="0"/>
                          <a:chExt cx="3677490" cy="1053947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1263913" y="634339"/>
                            <a:ext cx="131479" cy="558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05F84" w14:textId="77777777" w:rsidR="008C5DFF" w:rsidRDefault="00E85E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25775" y="0"/>
                            <a:ext cx="651715" cy="923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171"/>
                            <a:ext cx="1666875" cy="6391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EF2B7E" id="Group 4693" o:spid="_x0000_s1026" style="position:absolute;left:0;text-align:left;margin-left:172.9pt;margin-top:7.95pt;width:289.55pt;height:83pt;z-index:251658240" coordsize="36774,10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4Q4CQMAANgIAAAOAAAAZHJzL2Uyb0RvYy54bWzUVm1v0zAQ/o7Ef4j8&#10;fUuTtEkTNZ0QY9MkxCYGP8B1ncQiiS3bbTp+PXfOS2EdGtr4AB+WnX323XOPH5+7ujg0tbfn2gjZ&#10;5iQ4nxGPt0xuRVvm5OuXq7Ml8Yyl7ZbWsuU5eeCGXKzfvll1KuOhrGS95dqDIK3JOpWTylqV+b5h&#10;FW+oOZeKt+AspG6ohaEu/a2mHURvaj+czWK/k3qrtGTcGJi97J1k7eIXBWf2tigMt16dE8Bm3Ve7&#10;7wa//npFs1JTVQk2wKAvQNFQ0ULSKdQltdTbaXESqhFMSyMLe85k48uiEIy7GqCaYPaommstd8rV&#10;UmZdqSaagNpHPL04LPu0v9Oe2OZkHqcR8VrawCm5xJ6bAYI6VWaw7lqre3Wnh4myH2HNh0I3+B+q&#10;8Q6O2oeJWn6wHoPJKE6SeQonwMAXzBZROk968lkFJ3Syj1Ufntnpj4l9xDfB6RQIyRy5Mq/j6r6i&#10;irsjMMjBwFUAhfRMfQaF0basuQdzjhq3biLKZAY4e4KlIIyjNADGgY84mkdR2tMxEhZEwTxJe74W&#10;i+UsWaJ/KppmSht7zWXjoZETDUCcAun+o7H90nEJpq9b/LbyStR178UZ4G5EiJY9bA5DERu5fYBq&#10;K6m/38L9LmrZ5UQOFsErD0nRS7z6pgWW8XaNhh6NzWhoW7+X7g72MN7trCyEw4mJ+2wDHji+9UoJ&#10;lsHfoHmwTs7x+d4Au+xOczIEaf4oRkP1t506g+upqBUbUQv74FoNsIug2v2dYHikODhKIg1HSYAb&#10;s3owA1yOq3AP8o7jX0JsaqHwUJAXtAew0KMe3fEn6u37x6Vku4a3tm+ImteAW7amEsoQT2e82XC4&#10;3/pmG/QSM1ZzyypMWEBilHCviMnhUB6BIebfyDiahYskWTgZD910VHC8CJIAPHjj0zBKw8VrFOwg&#10;9SCcCZj+Q5HMT0Qy/9dE4lRLs0kLf0Ek0BpAAyHIIRkkOGokiON4ifJBkWBDTF/V5p4UiXsf4Pl0&#10;3XN46vF9/nnsOs/xB8n6BwAAAP//AwBQSwMECgAAAAAAAAAhAMx7eFcUIQAAFCEAABQAAABkcnMv&#10;bWVkaWEvaW1hZ2UxLnBuZ4lQTkcNChoKAAAADUlIRFIAAABtAAAAmQgGAAAAJfu0WQAAAAFzUkdC&#10;AK7OHOkAAAAEZ0FNQQAAsY8L/GEFAAAACXBIWXMAAA7DAAAOwwHHb6hkAAAgqUlEQVR4Xu2dCZQc&#10;xZmg/4jMrLO7qy/1IakPSQiQBAziGAmswRgYDIwfxwA2GBZsc7yBsRev7fV6sL0YM4w9ePCynmd8&#10;jjEGfABmzNhjewYbWbY5BuTFYEBIQn1K6kN9d1fXlRmx/58dWZS6q7qOrqwuofrei1cRf2ZWZsYf&#10;xx9HRjA4AhkCqJqCujoNvNwH8aDlNZotnV8JwjpLMraRM374ewnxCsq34/HHvJY5GUl4p6UvJtdG&#10;x0fwxFl11hHDEaO07kDoZCb8n2OarBWStYCUaznnhjqcN1IKUwDsZQyGwYJDANqX10QPPqcOlzVl&#10;qzQJYIxDXWBC51dxr/F1VopHlcKSpryzJp74Sh2Mh/GOpjpSVpSd0nZD6GRvwH8PxuBqYHzDcjwg&#10;JhjKiq8JKfu0SPSaDpgctw+UCWWltO5A0284096pgmWDZYnn10aHzlDBZWfZldZtNG5mun4lJu3b&#10;GOcBJS4/hJwRIL9smvDo+sTQa0q6LCyr0rqCK9/LpPguZ8yvRGUPFpmzzBIf7YwNf0uJSs6yKO0g&#10;wIqEt3kH6HyDEh1xWJb1wqSMvW9zbLJHiUpGyZXW42/5TzSzzwTGgkp0xCKljIJgz3VGB85RopJQ&#10;MqWhRebp8tZdp+m+by17RVpkmAXvr4pGf14P45NK5Colib9eb9N5grPvYWO4VYnedkghhxKmPLcU&#10;RorrStsDUOPxNe9iGl+pRG9bhGnNiFhi9TqXcxxXv67QE1h5n+FvHjkaFEZwXatiAe9ot7fxQ0rk&#10;Cq7ltH7wr7b8Nd3Y9tKV6KjCE55qboXwsAoWFVdyWq+39WbLV7PnaFUYEQ/WDHX5Gl3p3Sl6TuuF&#10;hpXCr/cspQf+7YKQYioxO9R2LMCUEhWFoua0gWCwifmNxyoKm4MzXuPztbz4hje0RomKQlGVFoWq&#10;7ZKzM1WwAiI1dqxP939NBYtC0YrHHqPlWuZhD6lgSZGY9Ma9BoyKBEzETLCEsOUBvw+qpYBWTQdf&#10;ZPmGxmioh4cjZ7fDxI45ydIoitL2AYQ0f8sA46Xt+J0J+eCm2AT0jk9DVGMwiwqKWoK6l+zjhq6D&#10;B6OsinPwCQZXnbABbt3rikGXFWx8x0VCO2uteeC/lKhglqy07QC+tYHmfmC8UYlcxcJcNYAKuj5o&#10;wZsHhpQ0P76NxvimGcyBjAOb029JwMS0v2N2sBMj3VKigliy0rp8TZ/hmnZX0crZRdjRWgWf6uqC&#10;YYxpE3PUUuCMwbktzfDtqVI8+Rx2MRm3TmpPDP9pTlIYS31i1utvigPHSsNFJEbwQWnBttkhNKOV&#10;sEjUaBo8U98KNbNLSvy5I6x4e2S4CiM+oSR5syTrcV9gxVNuK8ziDP7GmoQzw8VXGDFlWXDOxCD8&#10;aFWJqmOueXoDzc+oUEEUnNNeg5aOqiBzfQDw5WovXDxYmnHGR1a1w7aJgjNAzlhSRo3ZyfVtENmv&#10;RHlRUE7DBM8CXnGrCrrG/YlwyRRG3DU2DNN+TYXcQ2PMZxmhd6lg3hSU02i4xfA3D3LOXStT/qRL&#10;uHiKisTcykSv1wP/c3UTXDPJIRA5PLdMtQTgTa7BgzUG/OQP2Ye7eoOlGfbrCA8UFP8F5TS/N3Sa&#10;mwqjpPR4gGdVGFmAp3MPfOeETbBbb4CbBq0FCiNqBmfhlIPT8H/fGLMV8lpdO/z91tNgq+aBUGDh&#10;a3zCn0DjRwVcpFdbcb7y5kVBj9YTaDEZY66VIz9ZH4Lb/viGCmXm+yeeCGd2jRRcMVOSiKChs7su&#10;CJf27Z0TIl5slO/wNUKry5pDe3VibXigTgVzJu+c1htoPdVNhZmGBp95ebcKpada47DjmLXwjiUo&#10;jKBrA2iSbh6dsXPg9Y0rIODzQsw04Y8lqNuYlIFuT+OFKpgzeStNgHWP8rrCA2YYZhYpFj3Yrrq/&#10;cx10DkSUpHh8PqLDs/4muLehBW45dEBJ3QOLd4/U2DtUMGfyUtpOAIMBb1ZBVziEjejFarJOfOSz&#10;BmdUqPjUxU24Isrg5s418PS7jlNS92CMb1PenMmrdBnBOn0m0DyKN3KtQb2Fz8Dg9LQKHU5VVRW8&#10;rIVAp4+USsBU0ICasLvtNkqgnXlakXnltDB4G91UGJFJYcTtoYbFFebRwX/tRbByz7PQPnPQdm3D&#10;b8CKX3wD/Je8G1hdCFh1Vc5J1W2FEfQoNNo/F8qNvDTc42m+nxn8FhUsOuP1QTi5/00VWshjwRXw&#10;55A+zbCgDxq+eR8ELrlYSdIjpsZg+tuPgBgYhOmvPzCX1JcZKcS+zsjQMSqYlbyUhhaWq6/4+/ZG&#10;uGZX+g5wDdtk/17dBBtobCYNq15/AbT21SqUGzIeg/1rTwA5EVaS5SOfhnbOxSNqy3UbeNe+zF1W&#10;OiqtxvCoUHFgHi+09e2Ghofvx8aZ+yb+YgxDe87dMDkrrcuo3aS8ywK2De2R6KLDOQQvvRRWd70K&#10;WkdJxnHTMhuI/DflzUruhoju/bjyucZxHW3Kt5CEsGBkNnMxZo0UNortwEMhaHzoO6Afk/kZ3IRZ&#10;cLLyZiVnpXEGrn9We5KMK99CLCyfp8zMA5VD774CLDQyloL3lNOg9fkdYJxcesVZmlb84rEU1A4s&#10;bhDsb8n8SZuMxODgxjMgtvMFsPr2v+X2H0BDYwJjJbeRaeZDK/Sfv2E3H0oJY7l3dOZ8YneguYcz&#10;3qGCrrFVjMEAKiAdPkOHNwJNwMw8jFgsInhVAFhNDQQ/dBnUfvIz6sDizPzwuzB24+0q5D4CxI41&#10;4aGzVXBRyiqnEe+pq1G+hUQTJnx206o8khoiJLbNwpjjBmDq8/fD/s6NIA5lr/+qrvoANsSrVai8&#10;KDultcd0e5wsE99/9kV4XKTPibkgRibgwMYtMPz+65UkMytf+LWdU0uClL47ctRH2SntuihA9SJZ&#10;iWqmTyemYGoJXRkyEofoT5+C6FNPK0l6tNZm0FqaVKh8KDulER9ZsXhXHBWTJ4YH4QdWpPARZtT5&#10;yLU3g9nfrQRp0A0wTnS/p9+GcfNO+6myU5ZKuylswTtaV6hQZj4VnYDL6iTEfYX1ZojwLAxsu0iF&#10;0tPw9XuVz20kfWxw5CqN+PRUbv1mL/UPwsaJg/DN9dXwvIgvcON+ms2/COEoxJ7LvPictgINH315&#10;u7jmU7ZK28R0uPuM01RocRKWgLv/uAfeFxld4M4Y64d/bM5chspoDCK//p0KpcdYW9TPy5ZMzkpj&#10;wDIPdLkBZo+rXzkAHz6mc0kGXEQI+FrXQXigLXNTwtq/+NzK4C3vUT73kELmPNSQu9KYvEt5S8rH&#10;BmJw7bqlt+l/PHAQLC3964Yf/anypaf6MlcXK7DhUvYrb1ZyVlpbeOhJ5S0pVJvcNRCHh0/8M/Au&#10;0n7LRhjNzIwdWfEsXVxFHhJKi2SPKV9WclYanlh4i7YIbOsahieDK+CWbacqSX7UR+NgZPiCgzcv&#10;vkyX2f/WnEi36IwNY0s+N3JWGiFkYtlWGKU8tkFq8KmXDsKDzW1QgxIvz/3x19fgFRmm5nnPPF35&#10;0hPduV353EE6n67mSF5KkzF2tfIuK2fPmPCnYAv8pqYFflDVCH/Xtgq8nvQLKpzU2ggP4TlfjGQ2&#10;2z3Hn6J86Zm+/8fK5w7SMm9U3pzIq5IYg7rQdNA3oYJvDzw6ND50HwT+6q+VYCF9Ve6uEtUeHtBR&#10;EbmNHSF55bQIjCeEFIdU0DX0De1gbChN28hz8gYIXHiJCi0k9vrLyucOGJ9D+SiMyEtpqwBmJWPZ&#10;v4xYIubeg9D861/MzVF0meaf/SvGQuaic+y2TyifO0gBeZe9eSmNYKZ0/ys/04TYay9B28AeCFyP&#10;xVbAqw4UEU2D5u0/ARZYZK3rRAJEz4gKFB9BBgiHXhXMmbwbPmjmePqCra6b/95tW6D5l0+gj4Gc&#10;noboC8/BoUs+MHewCDT/5gnwnrZVhdJj9vXDwU1b7Jd2AwFyKhEezHvtrPxzGjZFpRA5t94LJbZz&#10;J8jJuXehEWT/uedD21gPaBuPAa1lBVZ8eT+6DW+qh1V7/l9WhZGmRm56r2sKI7i0BgtZ7CzvnEag&#10;+Vg/GWwdVUHX0Fa22BE8H5oZLEZGQcyEIfzwwzDzyCMghhbf5ydw9XlQd/tdwFsagfmzr3k9fMXV&#10;EP1lUVZFykgsPBAqmdIw8Rl9vpZHQWOXKpFr+C85B1Y88rAKLY6MzqIip2luvJKg4mtCwHz57dFg&#10;du+DgW0XYk5375MqZllPt0eHz1XBvChIaUSPZ8UVzNBz7i8rGEOH5l89Dt5T/1wJ3EWacRjcci4k&#10;du9TkuKDBojQ4vKMdnPoBSXKi4KVRnQFWiK0vIIKusrKl38F+jrae2FJj7woMjwD+9efiuaBu6NQ&#10;WFKNdoQHmvBNCvrQrrDaXMFErGSbCBw8/UKY/befqFDxSfTug+FL3+++woSQCUvcWqjCiCUn2x5f&#10;8/1Mc++btfloJ7XDqmefV6HiEH7shzD6wY+pkLtwU9zbFhtaUot9yUrr9tWdIbn36VIVk4R+bDsE&#10;r7gSqj9yI/DqkJLmz8xDP4TY738L4e8/iVnARdteQWsa89lo51L3YytKBdHjW/EJpulfUsGSQd1c&#10;1Z+8EWr+9r8D9+SeZsK//DcYu+GTWIeF0VTMq9tvaQjrXzoiw3n16KejKEojunwt/6VprDQmXhq8&#10;WzZD8IOXg9GBxgrV1E5/osSqw5LYtovC9AMPQvQ/t4Ocdf9b6gXI+I6O2dGc5upno2hK64VQnQj4&#10;dnHm7pIVOUFvlZyagMVewVV+caAVVfnsIBbqUJTFT5ZkPaZC5TTn4j5sgpSwvMkAVU80tcB2c6Ll&#10;AvM4PoL1WLEURhQtpzns0Zu2erzac0X/4yMUFo+c1J6YWNLyt/MpWk5zONYcfh6Lg1dV8KjGEuLu&#10;tsRE0eOi6Eojvjs7uJlHzOtU8KjESlgfXRMZuhNLnKK3JVwtxXqCLb9lwP5CBY8ahGk+vCZ2KOfV&#10;CvLFlZzm0BE+7hwp5BdV8KhACPinSMz4qAq6QknshR5f0x1M0z6ngm9bWDR6Ybs1/ksVdI2SGXl7&#10;fc0/Njg7izG2fCusuISUMGlJ8eS6yFD2b4KLQEktc9rfOh5s6cJ6zv1pViVCSDmSmJ3ZeCzMuD61&#10;0KGkSnPY56flLaCNszzmdZcZ1IkghOxbGx1eq0QlY1kibW1kaE1olq0FCzKvE1jGoLoO8dnI8aiw&#10;dUpUUpYlpzlgA0brDrY8ziVsK/e6jhpbmLsmmWRf7YwMfnpOujwsq9Ic/gjBpip/4HKD6/crUVkh&#10;JCREwvpggseePT42uchyCKWhLJSWypv+lm/rnF2OyTqEuW9Zn08ATGK9dee6yOD/UaKyoOyURuwB&#10;8Pp8rbcJbp3KBb9IaqWzNqUlIlgU/pyB/FM8OvzFY5f5Y8p0lKXS5rM30HKBJq1/0Li+WYmKjhRm&#10;bxTElcdHRl9UorLliFCaw3bo8K0zIuuFoV0kGfg1Ib1YhF0ATJ4oAdsPixSn9LED5h7avmY3NjSe&#10;EMAtaVkW4/pPE7MHd5VjjsrEEaW0dByA1kAUovZnoItt2uLMpPGBL7EKBhafQ16hQoUKFSpUqFCh&#10;QoUKFSpUqFChQoUKFSqUC1289n/3eep7+jx1+7o9td9UYpvDevklhl8HX3sVeI7jTP+i5LAKmAgw&#10;yabxWB+zxJcSENs5C9HREwCWvMjGPqgLeTi7lfx4r5l2c+yfyT8Gvo4ZzfciZ8B0U25pgckukudC&#10;PwTPAe7dooLQJsa+oLyusQf8q33c+4zkrFaY4a1rIL5LHSqYXr02zLkWoLkplpm4eo2Y+uHckRSl&#10;4UGj39PwCEh5RbZhfkuKN6QU31hjTt6nRAXRhcoxPEF7gTRhycEOa8zeQ6zXqJ/gjNkfUwuQA9Px&#10;sU5MJJk3V0uhR6u5V9OM5FfvbfFR14efej313RxYJ/mFlLMyET+9E2Zetw8WwAFv3Y1C8m+RX0ix&#10;X0+MH0crANoHkeQUuoNa3Wfx7a5MVRgqxrQfQorDIkxj/HgmeeZVLZeItL+5nQP9cpOdpsqX1OfF&#10;yJOzEKfdLGwoAWJmkOR69fqcZnFZktn7hUmM+1hi/JhUhRG20rqMxvcKjX/WlhBCPGVZ0fM8IE/V&#10;E/GO2UTizxLx2NlmfPZy/KMYKjKMRWXxloSbB0tY51uW+QXTStxjieilGBHL8JF07pgyfkk8bn0Y&#10;4+3BREJesBHie9ShvDmA1RNY1qS0xB5TJs7JOKLey2uecFIDuT69PuMH76/S0oFaQ1FmJ1HxmEyF&#10;Wv2AEi8JKh5T30WJl41Cclo25opH3ai3fxVt5tgflHcBVLe0W6P/QwUzsssb6twFIbucd4vtAD66&#10;zxBA3rO1UJvsNUw0mCWy70RUQui5+tGwIadEC7Drr25e97iu88ttCSKE+LsOczzv78ooAgy9/ndo&#10;9bVg0NlU08TCeazahM31MD6pZDaZDBE0dXulhLlVXZh4tSM+sc32Kw4YDdfgn34VXxGfn2n4a+Gv&#10;ZEJeJcD6y8UMkTegqtHv8byCsRPAA7RuBS37IoRkj68xR+01Pih30G9HYqyWfoegblvUYD9jUky1&#10;mxPtveBfCbp/O8ZeM7o+lKN1ze0tpdEimNQEv9Zkwt5WA02EkPMAWK1E8SdZ3Dn/T6DV0lDlqX8F&#10;HyaIz2PHHV5n4huGZdzatAYmkwt+2zmNC/mQHVKgpX13t1b3uX1Qte3RuRfLSj+ErvAa9b06Z9hc&#10;YCF0QeVCnPM1YQ+foKIrl/8jhan/CDHx1pxHKpp7ofYWweDhueO8Zu4e9m8IOEYs43+pTl9AH9Rf&#10;FtCNQbT0Wu3/ZqwKXTX5dQ43dOuhh/bzmqvm/nvOeiUYSM0+n2ttPVB1BfcEDnDOjrVlADX4vPZ/&#10;kKNnF5rEaFDPr/6DwLDPkZNTYky8VWdV6bX0NdFKkmv4TuRsP8qYxnfvA39y8wBbaR0w8aQZn95o&#10;SxCGsaBr/A7D4/3dFqN+tNeoG90LwYybk/doDfcKg/8Ib+K3BQJeCsZFLTnLEjttGUI5YKsW+rwK&#10;5k2N0fCv3KMlp46jzRaLxxPnx+PTx4E0e1EBaNhqJ6rDh4Ftwm3gYU8wbPxQGA0qydB40OKjTZjN&#10;f0QynevXCk3/PvkzwQzPW4tPCmsa8+iC9qoVi8XR4h4kh7krWa8KYU05cnIk6+X1H9A93h343HM7&#10;GAnrUYq36rhZzyzztyTSNN6kG77n93mq0S5x6jSEGoT4pz+QIJIrLVMqmUsVvN7n8b2KxUa0H6q3&#10;9gHMKQdBfz3n8ibnsyXJ5HNt5ugpVBSS67TGT7eE+JR9MsI0/fYXIZDzns4OBwACGNPJvbmw/dY/&#10;ZY7WrIOpp9ahtdaWmOw0TfkhJu3N4xbg0eQ1TqpHE31AT4w1r4aJr64EONRmTlxlxs1TMH7DqPjU&#10;zLEAjA+vAHEAi6yz8boaLC6xmj8cbKM9054YbyWHwZSVU/k9jpwcalMDLrc5N2QmuwH/830Ub7Uw&#10;Ob7amnwnvrO9OjvFry4911Cdl1Qa0WFOvN+Ij3da8elNaHIeVOIk9MDg8TwHnro9vVrN+SQTev2t&#10;WHBXk59ZcmdbbOyw+ofA+vEejMzkmnyNHt/vlDdndAjUYAlgb9CJkbvvO2ka3J1i7LtYOT2rgoej&#10;aX9DP3itsOLWmaQsW67AOuMlsMx/TGaLDGB9P/MdjKN2mFjyWrldUEfF8wfJLyR0z4qRR+wDKVQn&#10;xt6hvIi1ZQiCTYcpjcCkEe6E+Ovt1viqyfioV5riaXzRSXTJ92HAVwOfiwQ0OoLJlGKJj6F/wRo5&#10;KJMjiTkjg8DyKe+dvyNcTy4EhjnlB3dmuI9k7CkVTNIHocuUl07a3wmTaZdVTwhtO74mGQsZQcPg&#10;K3jvtLk5XwyYXYFKs3WA8bjG72mIpjZXyE17GpJrRWOd9y7T8K9coLRUbPNejJ/blhirjyXkNmz0&#10;/V4doux6GRWNmESSRWUMoihKz8mYGJSX8KcWsbmgaXpyjcRMRSDRYabpa+TsBuUjyORMm6HWwvgz&#10;+LPo9HBMsEVr6OvgXWxS9AJQvx5uQG6fz1LuWQ/jz8Yt9p7UipXzupx3g6OyWHkLAlNkrksVLbBO&#10;TU3LqYfiMXwl5S05WGzsoOZJNrdyduQPeT2kD8YTmMrfWtqdsQZsLyRzkM59C+ozB2wSpK4sHm1D&#10;p/w5YZkJewSAEMAyfufco4UWbJfLEmZKk0YGBwDSrvG+FUIX4/H8lhZfAj6IJ7e2ZwLq7six2kgq&#10;jYZJunjNe1UwLX6oM9CISX5mG7Pk17CwSRoDUmPfU94FMI9O21nYmFLMZiqiMlEttP9QXkwrkHY1&#10;HGrHoUV/hgomsY0MBRZvjRHwpf9UWON/gcV++j29XMH/VmcDh5Oug7rsGwYgttL2Q2izx5BDhm78&#10;iCq/PqP2Cwd56OPUuH4TqtfvBd+ZXXrNZ2b0t/ZFQSttaB2M90lTfgUNMtvSJLO036jtHQaP3Z4g&#10;sFxa3eepS0Y4Wl8JfyLxThXMmREYj5KFRX68D8NnjHfrtbei5jltn9+r1Z8X0mrvQws37VaGaA0n&#10;h5F0w7+vX6+/3clxb3qq1/cYob/HRmzW7rl8Sa1/GRM3Y9Ol8QBUNfZpdRfUwfi0sEy7BKG6Q8f4&#10;fVOvvSU1x1HvSw/GfQ+vsnv+Cbue6fXU/oKDdoEtUQhJiyWyGJ5gYXlLPQI+p1KiLIINvzvbrEl7&#10;FR5MxrUNet1ISsM1jOfYD4vXYKOeVTnX6vGZta0QsyM/l/E0KcTL7eY42jFYxPL660BnD5KfwPvQ&#10;QzpNCeptWLCTENUD9DuApnLC8HZj3WgXf/QOeDm2oRh5qQfDViDez6QmEfmda4eh9p0xj/Yb8uMN&#10;7+xIjB62+lCvXvsKvrrdqMc6fzK1ewobz7dznd1NfroR3nSazF4G0tuRGPfuwkKkytOQbMvRO+EP&#10;DTrb4ANQxqpCixk8iXhLK4SH7ZzWEZ+4EF//IQuk3UonKDXbiprrUkkqDHPKmCXhZ47CiM0AExFT&#10;nGZJYY8w0zUU6eTQbysMn2U/3vfLjsIKoU2MfU+A9VF8MXuvG/xv+pDQ6RbyonwGS94tlpC32Rek&#10;QC9rCu2v8RnsDQzomfAN7e4vdEG8Fl8LPpkw4V10vFh0iLF/wFLJ3nuF7onPXI3xWY339nRB/ZYN&#10;qKDV8VEdq5k/kKLondA570TxN9cGBtYVMwy7bezowoY6LX3gq+Lc+z4u+TXM4CeRHCPcwlf6FSbI&#10;Bzwisp0iwL5gHiMANRNQ3ezFhqwEdqb9ECBf1iz5Tcx23fNXycbjWjf47N5sA/NuG0T2k/8A1LXH&#10;IGI/mwbBRAeMHtbQ74ZQrQf4CZYubgLJj8UHHEVFfTYK+tAGPHcn/l09+OztBddC9LA2Gd5TH4bQ&#10;CVEGN6DKT8NwXJPxr8WE51k0+fvxppJKADrXuRaLeK8OPuoEh0nwTm5O6bwlXoL6VSGYtXOnF/xy&#10;FVYb9gEFXe+H2vOkxq/Hv28TAvaYMv4lP4S7nAFOqo8D4GvF+P+AyeF6LNvaQbDXOJg/syz4lxhM&#10;jmCdk/e+NBUqVKhQoUKFCkXlMOvxCOBadDQyTW2zD5NAcQ862sThOXRfJ0GF7JAJTBY+Obd256WG&#10;O3VHOfdxejio4erIDqArWd/hcpFXh3EZkDqG5rT5UttMjvIq5EApchpBk3xo7Srqh3OKdvp9Dzrq&#10;6ZibZ1EhJ0qltArIkVY8VkCKZT1STnPm8VF/XT4zi+kZqP+xAR1tIUx1Fe3PQv2NZFhQ7qXjZIhQ&#10;hzZNB/CgS53RNX/OB/3nKnTU/0gzuGhqA01Ho6nndv8mYvcvInQPGpFI/U+6R7LzfB7t6Jx4oz5G&#10;ej4H5740Y5s6nilTkPFEneTUyZ1aJy87hRaPNJRCA6c0iu1c7ziSPY2Ohjmc/3fG4agjO/Xc+dAw&#10;CkV86jnkaDss2uaZtjV0ZM7i0aegc2T2MEwGaKTeOS854RShhEFzIqkD2DnuOFIWzRJLOydzuShU&#10;aZegS305GgWn0VyKGHpRkqVGQjalUUqnHJV6jJRHz5f6Pzen+IultI+jc+TOPcmlJkjK5XnPRHOL&#10;QpR2NTrnGnLb0V2JjnIBTQC9Ex0pMfWcbEqjqQZU1Dlyami/Gx0VUzRDmr5PcBKD44qhtI+gc2SU&#10;my9G50DzZh5H5xynhFoWFKI0Os+5hq5PBw20OueQy6Y0qg8dWaZtiY9Hl3ptMZSW+i7JUesU6Lmd&#10;40v+7Hm5rEdqT6W2qTKNFpPSHMMhG1SnOBFGuW3BpFUFGTiHDcYuEZr1bM98VtCo+R3zHE3lcCZA&#10;5TR5pxTkm9PIqkst+haDNj53zlssp5E16ISpb3Kxb9ZSc8ZScxpZk/OL3GzOsVwLYrlyGlXGuVbI&#10;ybmBWUidsUwRY08sKgFk/DhNAJoOQHP8s7myMP3zzWn09WVqil2Mf0fnnLdYTqP/dMJkKdpzRNJA&#10;EUztOudcJ6el/idNf8+UoMnQcM6jnEZtSMf4KUlCWa6cRpVxaoWc6aN76rG/aM6bFfoKhiKOIAv0&#10;mDnvAqgRT24+Y+qXoEk86YpXqo/mb11PCYQcQR0Aec3PX04KsR6p49e5hvbG/lt0qVCkUU+Ccw65&#10;bNbj7egcGc0Ymx/xlEj3oku91slpRKp8fkKiqWxOwnCcYz2m/icZOvbMrTT8L/VbFqQqLRdHiqXi&#10;LLXhSUULrd5DEUE9B7TqTeo15LIpjYqq+b0rtHsgWZXU9kvX85KqtJ+jSz1GX4hSrqSvZKkLLPUY&#10;OUdpZD3Ob0TTNXScHD0vHaf/WDChdrkoRGkEfUdMH3SkO4ccVdjUUHXqkWxKI2g2cuqx+Y4MG3JO&#10;OFVpZNWRMZF6fqqj53kgJewojaDp6PNzYjq3JMuxmFDFTorL1b2CzoEijTpnyUynZgA5qu8otVLx&#10;RnUIfapE1zlf5VCuSf2/+VBRRteTsZP6n9QRTR3DTkcvuVSlObyGLvVa8u9GR3VWGzrnvqlKI6j0&#10;oPvSu9B3bKRkKvqpzqPzD1uYrFAcU7UcWIOOeuTpRelbNKeeKBSK4PXonE5a+mCf6kiq1yinU+QT&#10;ZLDsm/MmoXghZTobElFRTYrM9Xmop/8sdNSGo8RC08KfR7eU9zmqIaVly2llzXKZ/BWWQEVpRyBH&#10;q9LIIKF6hhyNfR1RlJMhUkrIgnQg6/AIAuD/AwJQnnsQdG1nAAAAAElFTkSuQmCCUEsDBAoAAAAA&#10;AAAAIQC+SZhC/zwAAP88AAAUAAAAZHJzL21lZGlhL2ltYWdlMi5wbmeJUE5HDQoaCgAAAA1JSERS&#10;AAABEwAAAGoIBgAAAJ/ztQUAAAABc1JHQgCuzhzpAAAABGdBTUEAALGPC/xhBQAAAAlwSFlzAAAO&#10;wwAADsMBx2+oZAAAPJRJREFUeF7tnQecXUW9x39zzr3bSwqQ3ugpW+hIBwV5iu1JEKUk2RZAFHyg&#10;wlMMKCoIKjxRSLYkMUFReCBPUERRUJrULUkQhBBCCmlszbZ7zpn3/8+Zs7ffvbt7NwXO9/M5e2fm&#10;nj33tPnP/z/zn/8I+Owd5i6cBjPwImD3oHn5IVTiuF/4+OyfGPrTZ08TCLTAEBPoEZjA6e5zKKu6&#10;g7Yn1ebjs5/hC5O9heM8A8kJuQsnHhjEvJojIcRVtJ2uttnVJ6j9fHz2E/ZNM6es8vt0aifrnEtT&#10;3Rk6tX9SVn0jCY4zIOUaNNd/BcfUBBAKnQDLeZO0lFdhGBP1niRo7O+jueHbOufjs1+wbwqTcecW&#10;YerUXWQGBFTecfqpAmar9OxLL0ZWcAUEmweElDac0CloWfm8yu+rlFcrPWQAx3kXzZsPQ/m0Xl0C&#10;EiznYE39n3XOx2e/Yu8JE26pHWcWtciXZuQsHHsbtebh1n1fYtqFkzGu4F0yXxKblbb9IFoaPq9z&#10;Pj77JXtHmJRWLIFhktpP2HY77I6Dse6B91WeOaamGLZs0zmgsXbf1KBGQqymImU7mXJjdM7HZ79j&#10;36qk8y45HWbOr+msJqm8dGw6xSqqZCswu2IGguaXqWw2TOdO+jYEu/8ttNy7Se27v8CCMuRsIhOu&#10;AH32TATF70g7K1ffsTlnkKnTuPwplffx2Y/YN4TJ3MrZCBhPDAgRj8jWOlKbGcDpBYx/k+ZSqgv2&#10;fcqqO+k6C+jaNtK1zcThF89EXu56/a2LHapGy4o6nfPx2S/YN4aGA2iJEyRMpNpv9d9LJtHTOqcx&#10;cqhSFlFi3zeDZiwYg9LKDiVIGCGeo78Sb6x+G7ZzjyrzsOX+pW35+BD7hjDxRmYiEc6FOuWybvWb&#10;yAqcBdk/i2rbLl0KZPecQn+j+x/2RXKCJ9BFZekc9wOFr6+l40q63jkkLL+sTJ91Kx/T3/j47Ddk&#10;rkWfM78A6+7v0rkILs7H7KwDdAZ4reEdnQozt+ISMnO+p3PMG6SVnKPTHxxKK14lwVmAUPtRie+V&#10;j8/+y8iFybzKi2GKm+GgDi11N+tSFi5ZCBazWTKLVPqwMBmtkZnxJxVi2uxXIUUAlv0drF3+S/2N&#10;j4/PHmBkZs4xNdNJo1hFwmIGbWEhwSMWWWP6qOy4KEEymkyb20GXc4g6l2BgJcoXXaq/8fHx2QMM&#10;X5jwpDRbhk2WoLhbfZZVlZNmEO7TiMTAf+vUHoAEio+Pzx5juMJEQDrH6rTLy8t2KY1ECO4XiO5Q&#10;lbKH/m7EK7W3uAWjgMAynQpzxCXR58iMu6gI4z9dqHM+Pj4ZYrjCRFLtjY6/UbLohwjZ23VO4+yG&#10;Y99IgudkNNbOoILRG3V59d2vwpEbdM4lKxjRqXtuNuZV3Yxpee9iykH/cife+fj4ZIrhd4ZyzA2e&#10;Kp+UwNlovPsvOrOnMFBebes0a0RPgWcbs4aSnf0sDBHU37j4Luw+PhljeMJk3uLPwbB/QpVzpi5x&#10;ceQzkGIFWmrrKTc6Wohyq8dCnaPfpM02XsNrdb9V+ZLKb8E03FElpak4K+I9ZzWZFCZli66GIz5O&#10;qUa0NFyvyuZWXAsT+fxDaF7+XVXm4/MBZWjCxPWTmEV1I5c+s6L/W85Ha+gRvLMyPKV+NChb1AER&#10;CPd5sMiSMkTn0q3yDmyYYpxKe+Is2VXK0EtoWnGczo2M8orXAfNwlebh75KqX8OQX6D7JNR5NO2l&#10;yYpl1W+grf94ei7hiZM+PqNAei/4vEUXUOteryanJSLSd+SoykMhnSk659IRbMT6Ze06NzLKq6hq&#10;DrFe8gQ6iBfp3yw3L3pgt83PiONYacVRkH3daNn0FsoPHAunaAIJjwkwjMcg7R6yvP6C5vr/1Hvv&#10;WcqqNqihclhnqMmDPNIm7GJ/IqHPaDB4rSyrXkt7zdG5xHjCpHzRBkhjktJaPJTmgC4012ZmBOXo&#10;6k+S9vGIzqWHY7+JzTuPxq7/69QlmaF00SkkLJ6iCmvTJ2lGXp+0mi9E5pf4PNbUPaTSQ6S9HpfS&#10;Tb2zIAszjEvQoYuHRknFmzDNQ5Qw6ZNjkGX+rxpp+yCGdPDZ6wwymnNuNlWMqTpDSbkTtnU2mRHh&#10;fgZp/1GnKG2OiRIkDL+2BgpI0PzaLRghr9Q+Ctv5E53LO+HNeRgb36UWlypJ5GbJFiXMDPNQTD2w&#10;XTnZYcnIHPUisWzSeIyNlNpC9+E9ujffVYJTmVdiIwLiQRW3hLcjLpzMpenQXoePmAIryUAa0x3C&#10;0DU6vs5jF05DS8NhboHxHQRNEmpiExpfiX4+Pj4ZInULVb7odCDwJJkJEsI6Fe/Zjdi2ejdVDnZW&#10;o4pJSOcmNNW7HZxlVW3USherdCyObENz3Vid20OQMCybup3OydUUHMkm0iZs65mtriPTzKyYgWJz&#10;A90Ut2O3bMFMIHg1/f5VCPYegBdXJXbmi6GjFt8h/eEmnUVBRRoapEfJghMhAs/SdUoSbjNJM/kv&#10;MrmuJmH3OTQ1/E7v5eOTcVK/pHNqTkHQXk3CIjxqM6/ybASMx3WOTYgb0dzgvvjl1c30t0SlY7HE&#10;bKxZ9i+dyzxHVJcg22miiuNeE8++9SYVllV1UYXOV2mGgy5Z9mlYu4IqXQYpq9pNv5NHmsm/0VTr&#10;dsYOgvwtzJ7tUNrfJhvvHX4V+jjdWY9+IcBD2RtJmLCPDrruwaQegeL8EHpyaF9D7xvFhIvzMSH3&#10;nxChrcgOLUJv7no6n37SJnlUqQqNdTzS5uOTcVKr/OuWPR0lSMoWjKGX8n6di4eDFElu/WOw7atH&#10;VZAwuWgeECRMNmsIGkfU6JQL9xsEApkxuyIR9nGqfwL9x+uSQdndhaedPGywaZtUgOecVVBalG3h&#10;ZLMP5+QX4GDOd9TjPhItb+QG8Rrv31WAE7k8Dta4mmvnISQvIUHyJjUXW+gpc5gGQvgBl3xGjfTV&#10;Z+bIinnIMVt0jho62mzSTNZozYThTklhPkJChSqF6IIhNighkw5li0+GcMIBkLhv5uU0RoFKLjsR&#10;ps3BhqKJ7GhMpDW9v2UcNj7aqnN7BdJAOkgDieqcppO+pWMtbp70Y+yWS1HcZWK7MBDV12FInJFX&#10;ieSjMmUVNj0HI+IeUMNxfjbwAE9t8PHJOEPrjMwWr+iURnajT0bb4c3LSZupG0dC5hQ0vzMpbUFS&#10;Xn1flCBhLGcnSisu0bnktOx6UaeSw+cRG3BpzKQDdWqvYbdhpiPxus4qSEZflz8H77TX4R9dAeyK&#10;EiRSjex8MtdCo1uQBCHPcrWkARxfkPiMJulrJiWL/gdm4Cs655JRD1LPJyKGyD6ZVPDkvSkHbSNN&#10;KFeZWk11iQUlB3EKFD4Iq+PCqIj4+wCdP0cpiY1nhfKaDUNSoFV0YHbh1dimi3x89jkSC5OSik+j&#10;peH/dM4lUWUfTJiUVfFIxk9VmkeEpPEztNRepfKRzFt0OgmqJ+POhrtfHOtbaFnxA12y9/CW34g0&#10;nUYJ0kieJANlYN6T4+DNXe/iuFk3wfdi9dlniW+92SfCNB/WuUGwm3QiHh4mhRYkDHeOmvgq5lbG&#10;L/PJ6/YlrqLt+4QgGYoGN0K6GiA9QeLYriljGDj0wBnYq307Pj6DES1Myhf9WKcGR5Km0bQ8+azh&#10;XNoSVcGg8Tc1WS8SO6Cdq2Kwxd5fb9d1OguHW2Dfm9KKBtK6HEpnrM+Fh4g76/GqzoLu7q6iahxF&#10;nwMd0PT9VudOuMuk+vjsY4SFyYwFOWSGuEtUOk5IfUbhPKATGuNTOjF0so3oYWJTRi/1wBg4D2tq&#10;79K5vUjrQejpjJhrROaYYS4i802gvysz842IjjbsoCO6i3ERu9e5viWFlvvJ0PcT2wqR9rCzj8+e&#10;JCxMDsjOhjD0iyu/735G0NRwLTWXR5Du/SQ6eiagqfZR/U1ihN1H+8c7VSlEDsoWfUNnCBEdmc2x&#10;n1Fu8yOF+zlKqzqVdlG68Au6lJhvqtUDWcuI1ZJiaezqQE7BmbBkGwlZV0NhhzjuO1l3f7/KZwAS&#10;FJt1kkdzHudhYU6LxWiXEi+pL4gcG2m75fv47EnCwmTz++Hhx2DgDp2KprnuDTQ3nIn1q2MiqiVg&#10;3cr3kNNzqM7FIwK3quHgeZXRAZTYfGq3P6ZzI8MOlQ/MdDaC96lPZu7YT8DMeVJpGUHxI12amLKp&#10;S6imr6YT64DFa/YQ2eKr6jODFDo4wbbworTxeEEIF+hiRX4XTiEpdi8c3J1bjBgN0cdn3yDcqzHu&#10;3CJMm9oMXrIyk5RcNBVG7tNUIVNrAIwjHTWfZO2Kd3UJcDqZX9vNCWAPiQ0NPKku3sM2Gd48Fe78&#10;lXTspjoTx9P59OeFjy+dX6Op/ks6Fw9HuZfmdwfuC49qsUNec70bM8XHx0eRepSCKyO36FJ2oavv&#10;rLQ0kmTwpDeHjmWKE3RJPNJ5hyo2t/6uwOCKS5o9CSKOEcJshHAeQGP9NSqXDjyDNuRcDafvfuyQ&#10;zZiYw0Pc7vIbjtOKoDkrLS/bSA6eX4z196f/Pxxv1rK7sLbhdl3i4/OBI7kw8fwqPKzQf2PNih/q&#10;3PApreIJcM1kfkSPSrDAaqoLu5WXVP2DBI+eUxKBLZ9GS92pOpcYPnemp9WOCoB0dHUJmQrNyn8F&#10;uJ1+7+uqfDQpqf4uTNxAWlcIXcaBGQsS5eOzj5FcmHCnZSyZctgqq3wWwviIzrlwTJKm+s+qdKwg&#10;iyXVnJ3IQNfsVAfRxAmV98pNcSr9f8wi6BmirOKHJLAkWhr+W3nlTj1ovdKELOc2rKn/Ju0Rf199&#10;fD4AJBEO52ajfFp8LNdhC5P5Jo4ZW0Dmxq2kkSzWhfHwNPmXl3XjYBImBc77tG+8Ux2TSpgkEoJe&#10;iXf27I3r4OPINl8g7aUnY6MyPDLEs5Vdz+CxKF9UCgQadd6Pgu/zgSZxZS2bmrmlNUurvoKSoruU&#10;ppFKkDAhxx0OXr+skyp8g0rHwhHnX96YPGg1z+VRn9Kh9GqVl/ZyVcaVmjfukOWYLCG7FYExD9I3&#10;mdG4PCTd10k1uUqQ8FC6L0h8PgQkrkTcYSiwROfCDEUzOaYmSKo9d3Ym94uwHQ4mlDuggTjSQk/b&#10;TPz7AdfnIpG5Y/d/Ay0rb9O59PAixnGIRx6VGU0TzoPNLQnubH6eri88hcCWt6NlD/TV+PjsYRJr&#10;JolwZHieTTqErKUpBYllfx8tU4tIaIWDPBsigNwxYR8ONmUaaw36bdIucBNa+3OHLEgYJ2bdnMZ3&#10;c0hjWKpzfC7X6dTIOGrBuSitWELC+F7dP8O+O7PVdwrZAtNO7dfi47Ofkr5mEhkGcVDOzkf5zOTL&#10;SEj7z2hqOEel4+LGktLQWJdZLcHTRDzNRKH7cZihDg0ngoMvSXk4XQsH4V5Fl3EMlU7Bpu3TMHOi&#10;K7S3bAlh6yPu+j4+Ph8wBOYunAYpPo11y3+uy+KFiSNb0Sln4+369OJplFV/kv4/8XIUKhSBfTFa&#10;VvxK5Usr/w7DiB7qzWSHZWllKx3fPVaUMMkw7M0r5USEQhciN7tHmWdpXkfrMpRnm0gciDsCaaMv&#10;vwbPq7ixnV4oxnhIcvbmV+KfOpsWu5fhRGEiO6cLzyeMLavpqcfBdPxpnLZCkEWX4e/qixjal+Kk&#10;YEDFsB0gWWS4rntwtBF0o81JB5c5BvINiToh3EmOIoRNuZfhLU4z3fXh8AypSBmJzifjiIERCHYI&#10;cxcXjxcm3pq96SOocoVn2kbSIcZE+Voc8aUS5OZzSMUwPJIr7VNV1LaREtnvktVdjBfuHd4aNEPB&#10;+800hUlHLR6minOyMDCe846FVkqH10xmBNjj9t3CSszkOLG7+/AW7aOc77inidKCjNYclZck/oFO&#10;y0LpuMX0XNOgsx4b6BxmGN2YmXclkmqgncvI3DRwBf82q3sdIeRPWaxXU4ygsxb/ojMaT/uOJ+lm&#10;0dZeWIWoWdZ0nqJ7OX5AJ/t1+m3T6sfHi4UrBLt2IodEc7MhcBD9b19BpXttTGcddnjXDgftdB6x&#10;E1P5XowvHEpUf58RI9SKdIb5Cr1+3dhhzMDWZTvjhYnzAJrq5+ucy5wFEyHNbBSEuhIu4VBW+S6E&#10;EV5zR2kk1kloWfm8LgmTcDhXfo0qYuI5QqMPv4Sx58SCdzpaO7rx3gM7dFkKyIzC/dECIQUc63V3&#10;0A1+1NeD6eO/jLDLP8GVnT9ZmKgCgmOf8Kdt457ialyuComOelUJVbzbzl5MmHQFUnoudywnQebg&#10;71ShDaqc3yqowqAxZLzfJoGwaWsXDvWi6sdC59JG+zQWVyGuMSKh8EMSCtfRm9EaMvCp8YvwjP5q&#10;ANaEbIG3Ypf78H5fWJhP2lrUfKWdd6IoqwA7iir9cA17ErLlTR4a5c7PPEyQ4WDRkTR1RMdOZTf3&#10;QHCD0mj6szdot/domjpmwrEvheXsguw+D5Y5M6EgSYYXoW1Pw1MI+HpKq97GYeeHQw+UV7vXe9CY&#10;+GtNSPqCJB0MG6fwprMpoUo0EHe3IBuDand03MOoprqhMQ3EzxhPAQmgqQdmIdoBMQ042j4LEhI0&#10;sr8LMxMJEkaSwaiTaTP+q6SV9SCtpUZ8Mge1RFakiTERR1VH+4JIuSVcMai1LWWNQ8wg4eNKfSEK&#10;VJ77SaKg/2luWIU19Qeg6d5HsW5ZWup2Ug5bPEWZZEd8OvUU/CMvmqT2Gyy0QFKCj9L1TKfrm4lA&#10;EceAA46mY3qLjrHQ3QtQ67uJN50dFDs00FpHRbVPhDSw3OjBSmrrVac5VfS0+sYcG6pxCGbjb7ym&#10;jypMA/lbdU7cQc3C6KYDrkq+/CmbXENahIygY8pxKUw1n9GBLPOY6fQS99CfhTpH1mhIPXRFecFF&#10;MCJMl2iO059Dh/tkUlFS+QTy7H8rzSDrwDfIhHpSfxNNWdUdyMp5Xe3HG+eHiiniZwPbuZlfY2eU&#10;EQGcppMp6arDL9gMUYt6Aefp4my5hLXW1AT6cKG0obRWGcDLqjAdWpFLZtih9Lu9RghP6FKf/RwD&#10;IkSKJrUxkUSGC+CRiQECK3UiHulcqFaTGw79zndcCzgC3Uri9CUBmMZZdE4cCJIqu5EPYZyOaXFr&#10;91J75BxLwk6NCigErlKdoSNhzvwsOpfwMR0rzRbvfPd8M4C8C+4QdprwaI/quCSoSf+9KkyCI8Dh&#10;F3bwCE6vhbe5Z4v+t7hnOlJPptT09+NZx4FFJsuknlqcq4sHQ43y0CPvy1s8uBk2FHbcisnbh6Al&#10;+WQOA+tWkfkhjtX54WMYR2BqnmsWDJW2wEtw8F86R5qA8wYCwtWAWre6oSRjGVvwIlATHno8pqYI&#10;hnmyzmmGpB278OqDkcjCSWTaHK3S/F3z8sGHljm6f3nxep0bMR05eII0hbTubdsvMLa90x2upZb/&#10;SwWViF6eJILWu1SYyAKSVBdxnkd+6I4pc9QB0pohzh3FJEg+wWnLwP+qwkFoN7BCJ0eOibI2EmLe&#10;ln0AXs0OIDrgls8ewVVlm+oa0Siy4DhrVX442LITb2+M1S/SY+uybrTU/lS5tPPWUn/EgCNZyFmj&#10;PmMxxGTMtjIfwrCl4U51Dpbz366TnpyjynmYl79LBxXd35ioc0MmOxcbebTC23RxUughzqH9lrQv&#10;Q3cgB+8HBE4iQfJOYSVSmmf0O8WkhZhGJcKjUxKvqU+RfqdqYQX+zJ9CIC+d86XzO0InR4wU+HbA&#10;xB+9zdPIfPY8EXbxshCa6+fpTJgQVSoPnq3rxMyV8TDET/D+Y5n34Xitbi1V5MQtTZYegUiGTYLo&#10;5ddVLNUhs6bebZmzA3+gV9ZGU29EUOkYeCh97kUxfUZywMlqqPDQMHc6epsuTo4B1SlsmO6+9OeW&#10;yCHkZFgSD+b3Kv+VAQqr8B86ifba9Ed28kPIJ21GDUG31qJKFSaBKvxAFP6RwkPDkfeKhaj+ymcP&#10;E93JVlbxC50KY4hvYN4Ct5OMtYXmurF4d1uRmqTnEbJfQFNt9PyXTNJUdzZpTfHLYQpzAUprIgJF&#10;x9BSXwI8ZelcerD/TGnFKpRWhgb8X6Sk+7Q6sVBS0wGwBMG8F1S+fJGujHal+zlyiqtwgrgJSa/D&#10;cfASVaSbSICofho66es6GzD4IuUCoS1mvH+I7IDSqsh8+bIqSAOxGN3ScbWaoIlaVZiEXAvVOplx&#10;WIjS/Zqrsz57kAhhMt8knTGxaisCs1SoQo9d/9dJFbVgwCxZ25A8FGOmaN58IhnyCSLWOz9WnZ0s&#10;6KS8k7anSHv6szqvdChbPJMEQo0SHLxlZW2lJv5iGEa4j0JQW+p9z9u8hVeq8pIvjaXfiu7LcMzb&#10;laI/NBGWMWxHu5BLfDLVGjsddXTmEjkFJv7AKwhGbqIAD2hbpWAwLSMSdkxzJNSSq511g2iNBD2g&#10;YO/PIydC+uzPhIXJwWMLqNIMrNsShWnMQtGY4fmJlCy8XbXepRXX6pIwQxq6fawPzbXn0Rl7w5cu&#10;QkzB7CLXxGiqu5q2M0h7cicRDgZHQnOsf9IxwjOI08EwlNs7zOxSNboUieB1gmU71nSNTiS3QWhv&#10;x39Qhe4UAhO785FwUbWeOpxjGBCFu3EYC4DYraAKp5K28zT3pwRM7V+TJrvfd/cnreY7pB0lnp/F&#10;uqyDndzHYuVGR+L32X8JC5OxtEW25ZZFpk3UKvpFKK3eqqKwDQUzeA1V1mJ6u/TqfKQBlVTfp1p4&#10;IYY+dMvr6URqKHzOWSK60hxx4WTMu+QjKo5J5MberZHwbF7TiO6w4ybZ5uFK+x8qz31ElpPmcql0&#10;b6Tk+0N2e2Y9YNNl+jXooUrqTr4jM4Un8Kl0BP0SJ5HACRlXRXS8xqO8oen23qByaTLp69jtWO7/&#10;kNkzm/4/7n1hk4gElVrLmm73krZ6HKy+yCA8ebJ7aXoewz6ZISxM7PDcDsWa5R9Dq/NPMsgj4o2Q&#10;LV0ybWBBqGFRVrweJtx+Dum8hJcnhY+fLqyhmP3hF0UYx5KW47r185ad10JaAwmDgLs2jrcZwafV&#10;0hseHHDakQOLXyn67ZloqT2N7oc7zMkzV9fUfw5myI1PyzjiRfXZ17uF7k845OPMyRPpXCai00jL&#10;YWy0KKzAeVSJ7+W0beKRbXe5fSAeJGyu7ujFITqbkKKi8JByRy2+o5Np0d+D/+FP0n4Opt8amKAX&#10;SUEhLicz6z06T1Ji8GrHPcmd7Oj8h+Rnw9Bv32EFkmpGPqNAhDCx4jWEd1b20psXbf2bmEcV9g+U&#10;Yp1gcGT/WGqt/0nmxxgVboBd1aUM0cbLWpB5clPi2cXJmHzJeOUq30eKOIdm9GBHO28zzHH0Gb1K&#10;IMNlZk54lIUj1wv7dnUudmih6mdxY7bw4u2RJpjEyysehiUqVOfzmnq+fuC1X/+b3trX3f/vnoZC&#10;aUJaG1BsT8Zhi8rUPmnAlb1Lhs2JQDamdt8VXhY0FqqEIvJ7ehCFnOdyXYQeS02gs0kDGJ+XjdOp&#10;lZ7OPii8H1W04nESRqyQ8eDj9GzHVLq7qv/DMHHT2z+Fmv0s6dP7bYvOkzSfOI9odo9Xo1BS6XkJ&#10;ERegv2sdDiX17QU6xyIjC0913oMSPnbk1l6LBXl57iRHD+/3GRJWh7H2FbsJSZq0zx4lLBBKLh8L&#10;01IvD2kMT1FFd00cbsnNiEWrGBWQuf9krFn1nC4JM7v6BARxH4RMJGwm09MPqrV7X79viy5LzUmf&#10;LsTug8ITECVPa9er9A2XwTpnS2p+D1O6fTOOsx7N9Slb8QHmVb5Lwpb+h4zGDmsqCePkEfYj4Epd&#10;mMAcSBYKQFX2n8f3ZeR+GRupcg1UYKpUU0W/OiP2OZX9NjqznHAlI5Wwb8KVeE9nB0h0/G0htM/6&#10;GtpYmPQEw7FXZBbsZHOGOpbhfDqflfSW/aOwKrl3LAuH/mx8iYTczSRYwg2cxPNGDy7MBXaJK7VH&#10;NBEpTFJC15yXZggGn5ETrlQqIrzNgYQEOAhzc0O4N76sOkR7xntgJooSP2/R6TDJpPCOrF5t+kNv&#10;1QDS6cb2bTMweXIoZZSzo6sPoYr5ps4NDgdxYjcmXlQc3E+jy6Ow29HYkDrGSGT0N8t6nEy+j6t0&#10;cgSOv6gQ/XnutWQyuJOPz35CuBVYP6mTqkTiyVrCSuwzYTnxLWd3sJH2PwPSOFN14HLa0cflGCWM&#10;MPIwYdIOFUCodNH3VFks8ypuHlyQ2GSGOZHhEXJJixirKrLNv+t8ngRM2I/CkdvQag/NM7U7dIlO&#10;Jaes6mn05e7UObo++3yd8vH50BDfdnOrbPQei1dXhyvy4V86GTl5fyfzIix8GLWchHUV1qy4S5fE&#10;wxPlAsXP0f8erYRL4/KnUFpJ5pQyVUx0GeMSrnIXuZhWIiTWoKm2VAUs4hnCHhx0mvt6RkJYM+kg&#10;kyjxaBOPQkl5Cgm8cCcfm39CdPhaic+HkWjhwHBFiBQkzBu/eoZqSnxQIBYuns9FMsz8/3AFSQS8&#10;6Lcd+iIccRXWtyYOPC2dep2KR9q3kCDhSGLxHXzFgb/p1PBxnB8pU88UiX0s5lafqbQqT5DwGsls&#10;2pjif3xB4vNhJWGvQlLYNySW2P6VWOYuuBDBrF+ram/3noE1q9IP8suBmGLjpzjySTTXkQmlCcew&#10;DdNY63aDjhax96G/fxFd43IScEO7nz4+HyDiNZNUtDsTVQvs4dhtaO5IvQ7M2m0PkQD4KgLi1CEJ&#10;Eqa5YyZC9hdJEN2ktl67JEqQJKO0YkiOVkMiVpDY4gZkGW8PUSz7+HzgGHoVOP6iItj57v+10ra3&#10;V/VPpJkMpi0Nl5KKH8A0r9c5EiTyabTUnYqy6k6ydS4jE0c5ivn4fBgZYXs630R5wSkIBQwELYcq&#10;l4OWFa4b+p4ikTCBbEBjXcZm7Q7A84x4egDjLf8xqYYDce8e2iJlEYw7twhTJsWfa8vyxAG15yxY&#10;CNPgyQ9hEu7Li88feCJk4AKIwBW6MIx0SMMTbXQN8bOxmfLK+bCd+BCdprEJjfX361x6uMuz8rpM&#10;0bN5WcfjdaANuVJ1zCci9v6YeCXpvkz5okrYMQ5r3v0pqaD7oKY7DI9kz4ThlRwN80Yyrh9VHtqD&#10;UbLIHdmMZfPW+nAoD3qGJZPinx2jHD+dtQiaVO+EREtDwvWLFCXVCwArPhxpMlq2/kLNhYtkbvU5&#10;9JxWwRTx8WL4XWqqfzK1MOH5LUb2H+ileybhDSqp2EUtdfRJpnszM0UiYWLL75LGEL9W8ohh4TnG&#10;QiA0HS+tcB35eEkPR2yg32N38Pg+pcERmHj+AZg41l2OQsrtCBiHJ/W/4co1a7pAv/MIGakltO+M&#10;hPuWVXNZEZ3Re+gxjkWRDHd098vrqFJeRy+BTc/rLRWMKpbT5xega6w5sK/t/ASG9T2M6bbw1P2J&#10;O80TUV7NAtbtyGa/pGh4fSFXADvyR2TCstYX29clVBQ9b+0jRsqLk2qBruY8Rh2XTfLI+8OjdBK9&#10;EMZjKu/hhApgBtyIflLEhyYVcgL9PTels2Np5SYYxhS6jhfRPOXEQT27vTlp7F7BI4dG6CKIrEfp&#10;XFmQhN8jbz/v+oUzB+19u5CbOxcBycHPvfCg76G//yisWxnnhIg59Cxz6Vl6x/DuSyJ4n1j/sdJq&#10;ftc+Sde2E0HjUF0KhKxpgPESOLg83ZvUwmTuwpNIWDytHNmkrKEHGB2nIlGHLGOgFK/UJl42gzmG&#10;WvNu60AERSMdmwMudcG2zqIbuhUt96YdgV3BHroi9011QYxEB/pxA16rVfNDRheO1l+8k97Gn5NZ&#10;pScyDpPyKoveFNdblddXjnyh4jg9gLLDXqJqZpAGNrCshQu1ZmVTt9NLRoLE2UQthlp9L455C44k&#10;LYuOIfKpJX8MLbUcejH+N701lCR+gKbab+nS9CirogoiVsNxetHTfujAgvSRcPgHb9a2cD6PV+vd&#10;pVdiiXzXHNxBDVbilp3hCsiVItZ5kIUJ3V2lUUZy+MWzkJfrhtlMJDBczerJlMIk8vwSOXMmw3ND&#10;kPbn0NTwO10aj3f8rO5peCGijkS+/+xz9Wr9b/Q38XjHiL0vkfA+kedfesnhMHJepzrqINR7El5b&#10;Hb1SZNmCchKCr/K9Sd0Bu3bF83ShrsolxDKUVqU3rd5BM8oWfUPn4gnJa5Q24S3bye7xweALMHI3&#10;RE3ESwcWPlZopjIzeHMCZG6kECSlNZfRA3QnBPL6wCOhLG8auqzjRyxIFHZYKJRUR8ehjeWYI/Lp&#10;eZTFCxKibOqt9B0JErkDATN5eMQ1K/9FAsJ1+DPkx6jhGNp9Hwy+vyxIGMualVCQME11y9RzY6Tx&#10;v/RM7lPpVBi4GnMqbta59HFIC3CwVefSpy/US5rZ2zoXD18rRwNkocmEnORCIdPw+y/cJUfo/g1+&#10;7waDn4WrHbmILLfOC3TGCRKmaWUTCULlsDnYaA7ZY8aVdKM8lY0eOrWKHnYqpzLjK6rlToSB7+pU&#10;NGoiXnb67vMerNq91vCO2lru5m7hRAgShh+ninM3/Y47IZCqLUqqUnTU1gSVGcWtfSKaVm7A+hX/&#10;1rmRsXHrJrrP7qRK4aSOrt5vLSWt43Wdi4DOk8M6uOyklyL1IunNdY+oVkqIAAJiZLPBI+FAWu79&#10;JeRbCVXvSPi5wXafu5SkRid5bxieVMlkmd9SUfGGQktDGZmjX9S59OFK1FKfOEwCx8Tha+WgVEK4&#10;/QyGGMpSuvsW6llEaKjCiFrSNQGSNCq1z+BDw2uWrSa77iJ6iN10k6Zg9iHhWKg7t7xE5U06Fw37&#10;h8wuHEZrZ1LFTfEyDZfyqt/Q+UfbyozhhEMLRMJLaZRaTysNqnRK+isRDpf3H+MRITe0gRCpwyWa&#10;5hdI4EQvlsaUTlGBnRVG76d1KjVCTyYUAe5YS232pkteflizMo3wukupcOBqMUIcg2PGJp/IqRae&#10;d1zhFAz+lUyaqMXR9zhTJ7jrTgVFPakk4YXoSiuTmxv7E9L24vLkDzYTPj0/k7UN99FDzKfWY6da&#10;Z8dj6yPU8jnJI6DHjbKkyRw90zUhJGjmXj5NdbQxZQvGqC0V3HrIJIFypIiXvHy88YWbYZjHqzyH&#10;TRh9JJ2LO2tbiDw18TIRJRVvKnU6JOOX0hAibPbEejEno7Eu/IKULsrMgliGfq14ekEyPTEOatWl&#10;frV6e91FyZPhwF0lQIjZ6NnLa+Q4KKDz7sArtVtJU32GNEY3vo0QHJQqM8J5T5AsSFm/jnvD2mu+&#10;+XDS95JIT5h4NJI6o9bZiaCp4VY15yYZw5HQ6+4PBxyKZW7uaQhaG9Gbd4eyr0UWva5BNyZrMiaN&#10;P5ruRpKXTkTbmWVV5UAgPGmPEfZ/6tTo0lwXHgXjGdzxCKqoQXqwfVirR5MS4dnuQ0WYmYl4JnQo&#10;Rom1WJ/m6gDN9ez86Hb6BbJSuxc0198C23FHJrLI7JlXc6RK72m4Yhm4DqH2cIPkkBbPSEzDnJrE&#10;nd+ZxDX13HCr7Bw6XLjDOpFAeW3Le3RN2n2AzLlC2q+sMuFifEMTJsngcX/LuX6gZYlCfIYuOHFs&#10;2UR4nXHJWPvLv6le9ZDNfR1fgG39F2lNqTvj7BBVLt0fEYcT3esuxKtkJ4Y1Iw5rkEgLGC0c6fpw&#10;8AhaSVW0icCTGllLCrUnMB8j+nUMd8mJvYdwhw8NsWsIqwNEBroaXNtoqQ/72pjOPTq1Zym0f0wv&#10;lx3V+Jk6FKYhBIJ9malfqeAA6Go0SPLKEckn3EaTT+/WX6O2pHDs5fqjdIaeDW/GpWrUJ0b4ZO5i&#10;11Br4Tink431K13iwkNWgWyvU9CF59fE4dhU37+W1PGrrLJLXUBp5WaUVvQiaKxXw1VCXIiymh/o&#10;vRLj9kLHjybwch2yz9VMyirPQGlVfIsu7O+m1AIyTXNdOMCyERMQOitwFN3jPhUhLpZJATLleEkO&#10;wsbIZk2PmEFGCTNFCDrOjDgdR1bEr/k0qiwx6DIrSQOJDqHBDStXbEZkJR8BGi49ubdRHXiQ3tfN&#10;qj5wjGL2+HaHehO15vFIWBDOU1HbYKgG3KqiOhNuqCz67ZLqgZUfM/vQ2QuvqYE7a6Nbe0MupBtw&#10;i85xhTmTKkX4wqX8IxrrA2hanjxafZNeWqO/91h6iCRE8C4dx6Qr2ASnP8HIRgyq4y6GlvpCtNzr&#10;/q8w/qYEnwefXRtpSanOabRwHPYW5ftyWpSNKuRDpCUlHu7d+shOEqxu627EOYftWSSJM8ZJ1feV&#10;AdbWPq7eNW4tc8zkfk2jQdnmv9Jvd6ArEP9+OE54zaKyBcldJIZDbs/XSVNgs1trb6I34TmkQoC0&#10;jYaborZ0WLu8nurMBCW8GL7v7NBYUqXM0tFpQVhKOs7z0XJSfDlKLWquN5Rw4K2pTq1VmxbB4KGu&#10;RkLHZxobPo+WFckXVI+EJyqyVsSu8KbghbmlGvr1nHkYTnF0ets5BxuSaEmjjtSqMpk6+V3uM+KW&#10;l6/bcFJ7VjIigcvznkRId1RJyMlJh9VjmbFgDD0X91ot5xX1mQ49vWEVnP099gxcjYL0rhgoCpUr&#10;p7bIzZQRi8UHE7vDj5RQ/0zVIHOQ93xroS4dPqLnMLy8LL3g7ix8dhtT6ffdvhRTnILSRaeMXJiU&#10;11xHD5HXxYmOSNZcfxLsULivgR3T+u2Rxxpp2f0stuyYREIkMsJaerxdv01pRewB+fKyp5Vrepax&#10;Tn/rEqBWvaX2VDLbwsOse5p2+1adogdV4KrK2eJheoU3kck1NA/hwSi//GM6RTLMcYdnR4qUrs+K&#10;MA7GwdMTRqePY0zgy7R/oUq/35/eukfMG6vfpgrldlxLOR1zLhn9kbeDa3iawonqnY5dAWFg0/A5&#10;UUXTucyxbtW71Gi45jcHP599RXpxcZPhjv4N3lB5/HvpZjS3n0QCxRVAwvzHyIWJdN5THUCG+UvV&#10;wntbaaVNZdEtpGkchdIqi+ysG+OkeaptdkXEMgj322pFwQGo5eN9yiq3q98to9+dV/3Tgf8tWXgq&#10;aUTxLxiP2kyfvIPOXa3TS7fxNpKwWQNuxHsTjhTnSC3kZDHmVs6GNPJIG+OyKH0vCkeG1/eZfXF6&#10;qyw6/eFJexnx5CVY/We4/c620jW5gmp/vrqc3HQ7bV3e630ettyuNLlgcD2sPj7S6JFnn0x/tw5o&#10;1om2fnZkk6Q5qKkoqQOIDQ+pTHepuwuC/WtSDduODg/0DJjWIjIS+HBpqluhRmDCzi0ufBMNI975&#10;yGAvVyyJl+QptizzKaXCsiYRS9kUkqi0j+epJwwDAVw98L9G4CmE7Cb1/5GbZBdkM0v9D59/c+03&#10;SJCEVH5fYIcRXgjdEC9SRZuIxi2JHew8WuoX6BSQlTP4kPzshYfRX1eY8lIfmaLDuVun2FPVXYN5&#10;MKT23JVkvq6PcOdOhy2rdiG3xx35EqYJkZXYkTJTBIxHYdip10te17qZLsbt9BeBFeoz85Agsdhc&#10;58pcgCyZeQ2opPKJdJdtGbkwYdQIjH0AqTxrSQqn51cwFLidYZfl6dNIa1gSPmcWCiImElssHKme&#10;5wB5LvTeFtnZys51nkZVVrlFObntbbYqV3jX09MU+aRCkHkTMy08EY44VbXufI2DjXDkmEfTvcmi&#10;FpSOGxq+wxrH6y2t6sFMnnpAsGYlpeuhK3AQ5tUsUulkzLvkWHoeWoOxOfh4cu0rGTz5zbEe17nR&#10;M3XKa+arvqu+kOtgmBRe0VG4fW58bXMSaMeZoGn3K7CdNaqO5OCRgWcwXFibL60Ia/6mcRby3TWT&#10;UuKE1mVGmDBNK9vQXD+PpLY74c62b6BtI20PqghpPJM4Fif0UXrphqYNlG3+iU5lHj7Hps2zos2o&#10;vYkV7hfqT7PVaX6dNC5rjUpnG09TRU88aVBpZ3piGE+UHOps7cHgCXzeygEGaSollyUeheLzC+S4&#10;0wj4/jevSO2AmIrmrk9Qg5bZ64hFOrdRxU086S2W5rrwMws6I5tUmhQyNWzrbJ0BitnrPNPTUQKJ&#10;JxDycrtSFtE9f5ee29zRtS0j8aaFR1LcVqhiY5RfNIe07SeoPWKVu0hJ2YQ4thpC9iiteJVa4Nmk&#10;nUSPGCg7Us92dnkW3WY18vWLxnE8ILapOBXcH877CuMWNC4LD1/vCxxBLXZ2Nr+0fehpOyzpzNtE&#10;zFt4PWkd34dh8t28lrSb8HBlv/MG5Q+i+9CNzo7JWH9/fD/RYKsDxOLIXjJvjowbASuvbCahNYue&#10;aQHtsxlWWylyx9nY2hPAQTmupzEP79r4IdbUhTuePRLGq8Fv0FKbuAO+ZNETMANnqTQfd7AA36yN&#10;JoL7PWKJ3TfRPh4Jg3YR3v8k+11uiD1fq0R1xiP2t0srX6XnHe0c6u1TWvkv+i75DPJYHLsLzQ2u&#10;dh55no59PoKBv6h0yPkzaVxkiot20ghvpv1vT34zMg5Jy9Kil6Iu2HHasK1vKrat1qYRd6YeeCJJ&#10;wiAco4H2Dbsjc7T6kHUX1q2MjgxWsuhgmIh2W3YjvvHUafdGzL30TJhZfxwwbXhYmEdz5lSVI2AX&#10;oHl5eqEV9gbH1JwCy+miSpE4Iloq5i48DkGRB8c8nwTnZVRCz1vasI0L6brfx3bSYLi/IRHcQS3s&#10;9Dv01D1/74WEppiqFCF+7geSGXYvnQY1CCR8DOm6BKSKnKbeiUnRi6/3YwfWLY8ehYuEVXXGDNrq&#10;OafC2zeWROcUu+9Qz5vx/ifp724lzdK7h1RnOJJhIuJ+O8G+3j7ee5AuDolrr07w4Ec2L2zn5MIJ&#10;3ks1qpjeJfpC3EXvx0No7KL93EX696AwIcorL6eX6UdUqcMds2xbs0o8KvANLrqL9GeuSCy8OmH1&#10;z4ubX+Tj4zNiRtdDMZb3Xn0JB81eBRngDlAybQghPoUJx72DbS+n1/LOOf9QHPSRUux4NbWD0lEL&#10;P4WDCr5Jx69SZo107sTO0OexflXq2Bo+Pj7DYs9qJrFwLIp+69tkzlxPdvxhSeflMF7A3khsaxVa&#10;ll+qc2G8UIMK62xS91w7z8fHZ9TYu8JkKLCAsJ2vIqAjszuSZ2regea6b6p8JDwte7DoXj4+Phll&#10;/xEmjBeZ3SM2krePj4+Pj4+Pj4/Ph4KuemyUP03DG/RDSuY8YH1GhFyK4s4GbO2sxwZv66hH0qUL&#10;2uvwpE7uN+xegSm86eyw6WrwOtcBukcJnbqGen/4/nfXQ/l+7K5HXPjD3cswFQIbxdeS/F4tfi6X&#10;JK9P2+5CQcdyRAcOGwW66vCWToKvh69LZzMC3fuk3Qq+MNmHMCUuLKzETG8rqtTr2nxAEF0I8Kaz&#10;GSFgJZimMRxq0JHT5a4/IwWil1/VFFQkCUpOUA27QdyUfAq/aVNdc/ZA8GsDA3F81fXQdensqLN/&#10;dcB+gOEWpCeA8rxKxHlVUut7Pj0oNSepz8YFB9TgeW55s0O4IpSNR+hNNizg2rGVeMC5E9ldhdSC&#10;SvRIiSmmg1n5NdhE+x9hCpxEL/0SKh8T6EVZ3pXuMhcdtVgsDFxvA1tMYBoJMuVRvP0XOCo3Gw9x&#10;ursHJ064Eu/9bQlyjpmBl+j4BXSch4uqEB2Sk+BraTOxJiBg0z79hTaO2x3Eo3SeahIa1bhWEpRR&#10;QqCtHrfR+XHIyqxgHz6acznWyXsxtmM3fm+YmOo4yCvsxjTjKvSxZkIVW0UHY82EjqVMj7al+JgZ&#10;QJ000Ek/0kXlH2FtYfd03EfXrVYasB18bEw13uy+CzOsbNI2DDzYb+Mz4yVe8+4/aYitdK7t9D/P&#10;s0BvXYrPBgK4QwjsztuN04yvIM5rmDWTok34Ss90nGqH8D6CUAGS6D59v6AKtXTO79C94GVG3+OG&#10;onspplsm/kbH5PkOm/MLcdqWVmQXmNhgWjhXBvFggYWyThM30HkcawjMpP9vo/utPMh31eLkLMPV&#10;XG0b14ypwW9Zk6X9vkD7vaN+gzSTXAuNYjHaWbOyTfyTfitE9+CbdA9+o7RhPr6N440AptP/7aLj&#10;q9nXiY7PadZM6N4ruRFxX7ZS2Ud8zWT/4PqCQhya34XDsg0MxB+xsnB5YQUO5heHnu55S5Yg0FuA&#10;E2HjP7nMkTjZMRF2J5cIcDm97OVOHpTTX/s94BCR89X+PfgivSZqFnZnHX6YnY1TuZy33Fz8igXV&#10;idNwWmEIJ3MZvUSfef9uxE1PJ8FxdbeNI3ifgI2KDhPLuVU3etwtVpAwwkZ+wTuYFQrhyP4s/IPL&#10;unrxOKkx1/Jxggbmq2tLAgnEO1iQ8L67d6r9DufytmngOK0vcLk+54E5StLB1SSkZrNw1kUKupd3&#10;8L4sSJzfIJeE2dWct2yc2pmHB/RuSaFKeJT3eyTYvi1/C7O3EyUkFJ7jMt6HBMnb9N256rgOft2z&#10;3b3vDAmEPG8/Ot8vFlfhDJUngbKrHpdzecDAA1u7cOg7G3EInZ8KDcnny5/e/3q01WIcCZKXCw/E&#10;YfydaaCsdZkrlAwDny9eTM/UPf4h79fjYi7PMnE/vXOHFNDxTX38SOj/z6LjXMn/R+9NRXs9/uoL&#10;k30IarEf4ZbW29rqcE4btc7UYnSKC9DPrXJhVXgeUkElvqKTEA6Kb5wMwS1rUTWeof8RxQ6iYuPS&#10;S/oGf4693BUkjAjiIqrAambx2IPU0plq+Uw6l4+EurBi550o4o0qQkDkIIdeOFbli7nF5xdp3OWI&#10;ix1Cv/3R7F4E+P+6e8GzZQdfgd/AjtbJKBxHrShVCi+Y0IGkVamKzi2sLXGtKk0AaVaftXpIcBCT&#10;vo7ddA4qJuxY0gpIM7id70ds/0EwhGuphU4ZSqCrC1upktTytVjdsOgeDrocSBZpbDrJAlxgLcun&#10;aKgSG6FObOPjkqkWtfpB3uJwA0DCRGmGHgHHFcTFlZh0OL0PB86lnyMtVH2ZBBJuJYaDf4hPQ63w&#10;SBrPrdmmvhdO9PFJK5rNn9RITeZ3DnR8apTijh8M4AlL4mfqvnSSRitwpi9M9iHoYZxHFWmMt42p&#10;wuNGL/6gv06L9p9hfGc9HmtfhofaHITjo6Zg/BVQIQtuXAuLXsyBKGdmLo71NqogN2MLdudYeLE3&#10;gMOpxX+OWryE50bHODHyf8nciXcsjOdX1MJuZPONOyt12QC8iJAUCK+Yl4Did5AwEBMfkzStb7MZ&#10;o4uGBFXo9oFrsRG/kuIQkb9w+2S8Y5KG0r+zb2jLk9A9KufrGttBgoJnZA9Ct4XrdTIKknIJ+3m2&#10;L8OpfPyOVpQmPb6JQj5/MY5MoxA+4QuTfRzDxpDWAA7mYR61PF8YsxifJQ0krRENFkD8eaNSXlim&#10;uYytwV+9LZcEm7gJFtvfuZX4C7X4J5CaO6erFlV69wHoIHbk/+ZXYtDYH6TKv07Ck1vL68mkGlan&#10;4dZDERe8ur0WN1Jrextpa99L1B+VDraNNwbuQzXil5gdKg5VPcI7ZuFi/GX6Nam1i1jycvE7Nn+y&#10;qvAcaQ6DhhrNy0L6IQiIXBOr+PhkAj2b7PhBgSbvGgoW44++MNnHKagJmzJsWpDWkXLGs+3gWJ1E&#10;x1IMGhmdtIhfmXksR4Cd08Axe1XcXkOii8ys8BBsHX7Fna/cyfe+Nhekg3scXtEuBnr5BmaBt/0S&#10;h3ILp7NJ4UrPn/QCP0cfA8LEITWaP7kpF3by0S2q8A8XBdDAae7boSZ3IOJYwWV4VCeHwy0kHH/G&#10;CacOhSQ8R7wgm7gSUesecUcpdwjr7KBwH4xOYus1yKePlKsRdIawKeRgYDmMHhOp17KOwLmNji9U&#10;x3EUlo2fkAmnzOPWZZjVVQ+9jILPPgHZFz/vqMWz3sYjBFxO2kI5v2wd00gb6IEb8zMJpC281Gni&#10;7q2/wEGkns/gvg4WAvrrOKjyXkE/cGXXMvwsx6CKLNw+k8JqnEeV6PrWOpxJAuxfJHTeOPMmkIWD&#10;u2n7HndM0iv9NTLH3NX7InGwg3v9+UU0QniFWzj9DWQ2PrVjKeJi2dK5LuE+DeXr4bh9Oh0Wjt1d&#10;gLVqhCqINhJeSedbjalRo0pnd96BCV2FqBQyPLzL5/L2TzGmvR4ddE0Hk1AeNGI+3f8WEprT6fpu&#10;ITPko5zeLXGN0Ycz9S5DYpxF2ojEkdvucdfutS3czUKWGwhL4s5/7sA2tWMaiAvA8UMmdd2DSXmz&#10;cRvduylcod1v6dyXuSN/HhMuw1sBAwEyS/9F5t5FlsA30tDSJpIpNXH3OCWEJscKuzHVuIY+vsQC&#10;lo59Q0ElCnxhso/wMjVQpo0bTInbvC1oukNzm4FpTj5+ahio9IZzg/QA+dMjJHEramDxS0L7ZeWZ&#10;uKdgM24wTNxYPgWTtgBbWi2s1btDWFDrJ5OmcSBpEgc5AvcVhEgwkPTxKCjAWKp8HEZxaXG1qzmo&#10;45sIdO3G76nFm8tlsRTV4GbSkD7TNQ4PFVrgtXAVfO4hA+OyA4hbG5g0nOM7A7i/z8EFJMhUX8+U&#10;xdjZ1Ydjugrwh/5elBRdhr9zeSCEgWDZ9AKr0QfG6cZUWYDVJEjeoBf8U1zG502XdMv4Qixtb8OE&#10;HoGPvlsE0RrEDt7UPxJ8/737w8POJDwfzjbxGc4HAjg4GMRSOsegd/9jIeGwjP1M+Bh8LF2MgI1q&#10;3ATbIDOG7slF+YaqhCiuwRV2EN9um4I/PfYnHMOCevJf0GeGMBDYm4/TH0CtzqprpWe1lNN0X6Y5&#10;QdzrOHiAzvVcek7K3ORhW2lCLVcaeS7cWU77LbccfIL747iMv6NrGlhzio9PgkY51tHxp/MInhnA&#10;arq2T4aC9HYR3nvDdPVjNqkjD4Xs+E54nw8h3OpTK/wnTnevxPTOZYkFhI/PYMQNWfl8+OhcTja0&#10;xFFkRrQVFuGbWo328RkCwP8Dn70PqPpDFjAAAAAASUVORK5CYIJQSwMEFAAGAAgAAAAhAB96OQrh&#10;AAAACgEAAA8AAABkcnMvZG93bnJldi54bWxMj0FLw0AQhe+C/2EZwZvdpG2kidmUUtRTEdoK4m2b&#10;nSah2dmQ3Sbpv3c86W1m3uPN9/L1ZFsxYO8bRwriWQQCqXSmoUrB5/HtaQXCB01Gt45QwQ09rIv7&#10;u1xnxo20x+EQKsEh5DOtoA6hy6T0ZY1W+5nrkFg7u97qwGtfSdPrkcNtK+dR9Cytbog/1LrDbY3l&#10;5XC1Ct5HPW4W8euwu5y3t+9j8vG1i1Gpx4dp8wIi4BT+zPCLz+hQMNPJXcl40SpYLBNGDywkKQg2&#10;pPMlDyc+rOIUZJHL/xWKH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B1f4Q4CQMAANgIAAAOAAAAAAAAAAAAAAAAADoCAABkcnMvZTJvRG9jLnht&#10;bFBLAQItAAoAAAAAAAAAIQDMe3hXFCEAABQhAAAUAAAAAAAAAAAAAAAAAG8FAABkcnMvbWVkaWEv&#10;aW1hZ2UxLnBuZ1BLAQItAAoAAAAAAAAAIQC+SZhC/zwAAP88AAAUAAAAAAAAAAAAAAAAALUmAABk&#10;cnMvbWVkaWEvaW1hZ2UyLnBuZ1BLAQItABQABgAIAAAAIQAfejkK4QAAAAoBAAAPAAAAAAAAAAAA&#10;AAAAAOZjAABkcnMvZG93bnJldi54bWxQSwECLQAUAAYACAAAACEALmzwAMUAAAClAQAAGQAAAAAA&#10;AAAAAAAAAAD0ZAAAZHJzL19yZWxzL2Uyb0RvYy54bWwucmVsc1BLBQYAAAAABwAHAL4BAADwZQAA&#10;AAA=&#10;">
                <v:rect id="Rectangle 10" o:spid="_x0000_s1027" style="position:absolute;left:12639;top:6343;width:1314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1B05F84" w14:textId="77777777" w:rsidR="008C5DFF" w:rsidRDefault="00E85E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28" type="#_x0000_t75" style="position:absolute;left:30257;width:6517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yd1xAAAANsAAAAPAAAAZHJzL2Rvd25yZXYueG1sRI9Ba8JA&#10;FITvQv/D8gq96aZibY3ZSAkKLV5SW+j1kX1mg9m3IbvG9N93BcHjMDPfMNlmtK0YqPeNYwXPswQE&#10;ceV0w7WCn+/d9A2ED8gaW8ek4I88bPKHSYapdhf+ouEQahEh7FNUYELoUil9Zciin7mOOHpH11sM&#10;Ufa11D1eIty2cp4kS2mx4bhgsKPCUHU6nK2C39e6LA2Vu1AUxeJlO7jPcr9Q6ulxfF+DCDSGe/jW&#10;/tAKVnO4fok/QOb/AAAA//8DAFBLAQItABQABgAIAAAAIQDb4fbL7gAAAIUBAAATAAAAAAAAAAAA&#10;AAAAAAAAAABbQ29udGVudF9UeXBlc10ueG1sUEsBAi0AFAAGAAgAAAAhAFr0LFu/AAAAFQEAAAsA&#10;AAAAAAAAAAAAAAAAHwEAAF9yZWxzLy5yZWxzUEsBAi0AFAAGAAgAAAAhAOCXJ3XEAAAA2wAAAA8A&#10;AAAAAAAAAAAAAAAABwIAAGRycy9kb3ducmV2LnhtbFBLBQYAAAAAAwADALcAAAD4AgAAAAA=&#10;">
                  <v:imagedata r:id="rId9" o:title=""/>
                </v:shape>
                <v:shape id="Picture 94" o:spid="_x0000_s1029" type="#_x0000_t75" style="position:absolute;top:2171;width:16668;height:6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aKmwwAAANsAAAAPAAAAZHJzL2Rvd25yZXYueG1sRI9RawIx&#10;EITfC/0PYQt9KZpUSrGnUUqx2IdS8OwPWC7r3dHL5kjW8/z3RhD6OMzMN8xyPfpODRRTG9jC89SA&#10;Iq6Ca7m28Lv/nMxBJUF22AUmC2dKsF7d3y2xcOHEOxpKqVWGcCrQQiPSF1qnqiGPaRp64uwdQvQo&#10;WcZau4inDPednhnzqj22nBca7OmjoeqvPHoLZlZKrILZP21lW290nw7Dz7e1jw/j+wKU0Cj/4Vv7&#10;y1l4e4Hrl/wD9OoCAAD//wMAUEsBAi0AFAAGAAgAAAAhANvh9svuAAAAhQEAABMAAAAAAAAAAAAA&#10;AAAAAAAAAFtDb250ZW50X1R5cGVzXS54bWxQSwECLQAUAAYACAAAACEAWvQsW78AAAAVAQAACwAA&#10;AAAAAAAAAAAAAAAfAQAAX3JlbHMvLnJlbHNQSwECLQAUAAYACAAAACEAA7mipsMAAADbAAAADwAA&#10;AAAAAAAAAAAAAAAHAgAAZHJzL2Rvd25yZXYueG1sUEsFBgAAAAADAAMAtwAAAPcCAAAAAA=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6045B298" wp14:editId="25916A06">
            <wp:extent cx="1967187" cy="1467055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67187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</w:rPr>
        <w:t xml:space="preserve">Règlement intérieur du PIEED </w:t>
      </w:r>
    </w:p>
    <w:p w14:paraId="5B12CB2B" w14:textId="77777777" w:rsidR="008C5DFF" w:rsidRDefault="00E85EFE">
      <w:pPr>
        <w:shd w:val="clear" w:color="auto" w:fill="5AAA96"/>
        <w:spacing w:after="0" w:line="259" w:lineRule="auto"/>
        <w:ind w:left="0" w:firstLine="0"/>
        <w:jc w:val="left"/>
      </w:pPr>
      <w:r>
        <w:rPr>
          <w:color w:val="FFFFFF"/>
          <w:sz w:val="32"/>
        </w:rPr>
        <w:t>Article 1 : Les parties organisatrices</w:t>
      </w:r>
    </w:p>
    <w:p w14:paraId="7B091BB1" w14:textId="56F2BCB2" w:rsidR="008C5DFF" w:rsidRDefault="00E85EFE">
      <w:pPr>
        <w:spacing w:after="339"/>
      </w:pPr>
      <w:r>
        <w:t xml:space="preserve">Le PIEED est un projet co-porté par Engagé·e·s et Déterminé·e·s, France Volontaires, Solidarité Laïque </w:t>
      </w:r>
      <w:r w:rsidR="009022A3">
        <w:t>avec le soutien de l’AFD et</w:t>
      </w:r>
      <w:r>
        <w:t xml:space="preserve"> la Mairie de Paris, qui assurent la mise en place d’un dispositif de soutien, d’accompagnement et de valorisation de projets d’Education à la Citoyenneté et à la Solidarité Internationale (ECSI) portés par des associations de jeunes sur le territoire français. </w:t>
      </w:r>
    </w:p>
    <w:p w14:paraId="277844CC" w14:textId="194910AE" w:rsidR="008C5DFF" w:rsidRDefault="00E85EFE">
      <w:pPr>
        <w:pStyle w:val="Titre1"/>
        <w:ind w:left="-5"/>
      </w:pPr>
      <w:r>
        <w:t>Ar</w:t>
      </w:r>
      <w:r w:rsidR="009022A3">
        <w:t>ti</w:t>
      </w:r>
      <w:r>
        <w:t>cle 2 : Le disposi</w:t>
      </w:r>
      <w:r w:rsidR="009022A3">
        <w:t>ti</w:t>
      </w:r>
      <w:r>
        <w:t xml:space="preserve">f </w:t>
      </w:r>
    </w:p>
    <w:p w14:paraId="4BF40460" w14:textId="1E812542" w:rsidR="008C5DFF" w:rsidRDefault="00E85EFE">
      <w:pPr>
        <w:spacing w:after="306"/>
      </w:pPr>
      <w:r>
        <w:t xml:space="preserve">Le Prix des Initiatives </w:t>
      </w:r>
      <w:r w:rsidR="009022A3">
        <w:t xml:space="preserve">Engagées Et Déterminées </w:t>
      </w:r>
      <w:r>
        <w:t xml:space="preserve"> pour l’Education à la Citoyenneté et à la Solidarité Internationale est destiné à soutenir les associations de jeunes qui œuvrent pour la solidarité internationale en France, en menant des actions d’Education à la Citoyenneté et à la Solidarité Internationale (ECSI). </w:t>
      </w:r>
    </w:p>
    <w:p w14:paraId="6B58AE8A" w14:textId="77777777" w:rsidR="008C5DFF" w:rsidRDefault="00E85EFE">
      <w:pPr>
        <w:spacing w:after="0" w:line="259" w:lineRule="auto"/>
        <w:ind w:left="-5"/>
        <w:jc w:val="left"/>
      </w:pPr>
      <w:r>
        <w:rPr>
          <w:b/>
          <w:sz w:val="26"/>
          <w:u w:val="single" w:color="333333"/>
        </w:rPr>
        <w:t>Les objectifs du dispositif sont :</w:t>
      </w:r>
      <w:r>
        <w:rPr>
          <w:sz w:val="26"/>
        </w:rPr>
        <w:t xml:space="preserve"> </w:t>
      </w:r>
    </w:p>
    <w:p w14:paraId="442CD1E7" w14:textId="77777777" w:rsidR="008C5DFF" w:rsidRDefault="00E85EFE">
      <w:pPr>
        <w:numPr>
          <w:ilvl w:val="0"/>
          <w:numId w:val="1"/>
        </w:numPr>
        <w:ind w:hanging="393"/>
      </w:pPr>
      <w:r>
        <w:t xml:space="preserve">Encourager les jeunes à s’engager dans des actions d’Éducation à la </w:t>
      </w:r>
    </w:p>
    <w:p w14:paraId="067D68CF" w14:textId="77777777" w:rsidR="008C5DFF" w:rsidRDefault="00E85EFE">
      <w:pPr>
        <w:ind w:left="763"/>
      </w:pPr>
      <w:r>
        <w:t xml:space="preserve">Citoyenneté et à la Solidarité Internationale,  </w:t>
      </w:r>
    </w:p>
    <w:p w14:paraId="142A712B" w14:textId="77777777" w:rsidR="008C5DFF" w:rsidRDefault="00E85EFE">
      <w:pPr>
        <w:numPr>
          <w:ilvl w:val="0"/>
          <w:numId w:val="1"/>
        </w:numPr>
        <w:ind w:hanging="393"/>
      </w:pPr>
      <w:r>
        <w:t xml:space="preserve">Défendre les valeurs de la solidarité internationale et en complexifier la vision,  </w:t>
      </w:r>
    </w:p>
    <w:p w14:paraId="3B44394A" w14:textId="77777777" w:rsidR="008C5DFF" w:rsidRDefault="00E85EFE">
      <w:pPr>
        <w:numPr>
          <w:ilvl w:val="0"/>
          <w:numId w:val="1"/>
        </w:numPr>
        <w:ind w:hanging="393"/>
      </w:pPr>
      <w:r>
        <w:t xml:space="preserve">Soutenir et mettre en valeur la citoyenneté jeune et solidaire, à une échelle locale et internationale,  </w:t>
      </w:r>
    </w:p>
    <w:p w14:paraId="4356AE57" w14:textId="77777777" w:rsidR="008C5DFF" w:rsidRDefault="00E85EFE">
      <w:pPr>
        <w:numPr>
          <w:ilvl w:val="0"/>
          <w:numId w:val="1"/>
        </w:numPr>
        <w:ind w:hanging="393"/>
      </w:pPr>
      <w:r>
        <w:t xml:space="preserve">Promouvoir des projets innovants en Éducation à la Citoyenneté et à la Solidarité Internationale (ECSI), </w:t>
      </w:r>
    </w:p>
    <w:p w14:paraId="6F6B0D01" w14:textId="77777777" w:rsidR="008C5DFF" w:rsidRDefault="00E85EFE">
      <w:pPr>
        <w:numPr>
          <w:ilvl w:val="0"/>
          <w:numId w:val="1"/>
        </w:numPr>
        <w:spacing w:after="337"/>
        <w:ind w:hanging="393"/>
      </w:pPr>
      <w:r>
        <w:t xml:space="preserve">Diffuser et valoriser des bonnes pratiques de solidarité internationale </w:t>
      </w:r>
    </w:p>
    <w:p w14:paraId="78DED18D" w14:textId="3EBB830E" w:rsidR="008C5DFF" w:rsidRDefault="00E85EFE">
      <w:pPr>
        <w:pStyle w:val="Titre1"/>
        <w:ind w:left="-5"/>
      </w:pPr>
      <w:r>
        <w:t>Ar</w:t>
      </w:r>
      <w:r w:rsidR="009022A3">
        <w:t>ti</w:t>
      </w:r>
      <w:r>
        <w:t>cle 3 : Condi</w:t>
      </w:r>
      <w:r w:rsidR="009022A3">
        <w:t>ti</w:t>
      </w:r>
      <w:r>
        <w:t>ons d’éligibilité des associa</w:t>
      </w:r>
      <w:r w:rsidR="009022A3">
        <w:t>ti</w:t>
      </w:r>
      <w:r>
        <w:t>ons par</w:t>
      </w:r>
      <w:r w:rsidR="009022A3">
        <w:t>ti</w:t>
      </w:r>
      <w:r>
        <w:t xml:space="preserve">cipantes </w:t>
      </w:r>
    </w:p>
    <w:p w14:paraId="171A0789" w14:textId="77777777" w:rsidR="008C5DFF" w:rsidRDefault="00E85EFE">
      <w:pPr>
        <w:spacing w:after="262" w:line="259" w:lineRule="auto"/>
        <w:ind w:left="-5"/>
        <w:jc w:val="left"/>
      </w:pPr>
      <w:r>
        <w:rPr>
          <w:b/>
          <w:sz w:val="26"/>
          <w:u w:val="single" w:color="333333"/>
        </w:rPr>
        <w:t>Sont éligibles au PIEED :</w:t>
      </w:r>
      <w:r>
        <w:rPr>
          <w:b/>
          <w:sz w:val="26"/>
        </w:rPr>
        <w:t xml:space="preserve"> </w:t>
      </w:r>
    </w:p>
    <w:p w14:paraId="5C9FC93E" w14:textId="77777777" w:rsidR="008C5DFF" w:rsidRDefault="00E85EFE">
      <w:pPr>
        <w:numPr>
          <w:ilvl w:val="0"/>
          <w:numId w:val="2"/>
        </w:numPr>
        <w:ind w:hanging="393"/>
      </w:pPr>
      <w:r>
        <w:t xml:space="preserve">Toute association de jeunes à but non lucratif de loi 1901. Est entendu par « association de jeunes » toute association dont les instances dirigeantes (bureau ou conseil d’administration) sont composées d’au moins 80% de personnes âgées entre 15 et 30 ans. Une liste des membres du bureau ou du CA mentionnant l’âge, le sexe et la situation socio-professionnelle vous sera demandée ainsi que les cartes d’identité du·de la président·e et du·de la trésorier·ère.  </w:t>
      </w:r>
    </w:p>
    <w:p w14:paraId="78F82B62" w14:textId="77777777" w:rsidR="008C5DFF" w:rsidRDefault="00E85EFE">
      <w:pPr>
        <w:numPr>
          <w:ilvl w:val="0"/>
          <w:numId w:val="2"/>
        </w:numPr>
        <w:spacing w:after="290"/>
        <w:ind w:hanging="393"/>
      </w:pPr>
      <w:r>
        <w:t xml:space="preserve">Les Junior Associations </w:t>
      </w:r>
    </w:p>
    <w:p w14:paraId="63A542F7" w14:textId="77777777" w:rsidR="008C5DFF" w:rsidRDefault="00E85EFE">
      <w:r>
        <w:lastRenderedPageBreak/>
        <w:t xml:space="preserve">Pour des raisons d’équité, toute association de jeunes lauréate d’un Prix en année N ne pourra pas représenter le même projet avec la même équipe en année N+1. </w:t>
      </w:r>
    </w:p>
    <w:p w14:paraId="5606DB04" w14:textId="77777777" w:rsidR="008C5DFF" w:rsidRDefault="00E85EFE">
      <w:pPr>
        <w:spacing w:after="339"/>
      </w:pPr>
      <w:r>
        <w:t xml:space="preserve">L’association pourra candidater uniquement avec un nouveau projet et une équipe renouvelée. </w:t>
      </w:r>
    </w:p>
    <w:p w14:paraId="600D07C3" w14:textId="1DF5B6E1" w:rsidR="008C5DFF" w:rsidRDefault="00E85EFE">
      <w:pPr>
        <w:pStyle w:val="Titre1"/>
        <w:ind w:left="-5"/>
      </w:pPr>
      <w:r>
        <w:t>Ar</w:t>
      </w:r>
      <w:r w:rsidR="009022A3">
        <w:t>ti</w:t>
      </w:r>
      <w:r>
        <w:t>cle 4 : Critères de sélec</w:t>
      </w:r>
      <w:r w:rsidR="009022A3">
        <w:t>ti</w:t>
      </w:r>
      <w:r>
        <w:t xml:space="preserve">on </w:t>
      </w:r>
    </w:p>
    <w:p w14:paraId="6EEF9F79" w14:textId="77777777" w:rsidR="008C5DFF" w:rsidRDefault="00E85EFE">
      <w:pPr>
        <w:spacing w:after="271"/>
      </w:pPr>
      <w:r>
        <w:t xml:space="preserve">Les projets retenus par le jury devront se démarquer par : </w:t>
      </w:r>
    </w:p>
    <w:p w14:paraId="79C5EAC7" w14:textId="77777777" w:rsidR="008C5DFF" w:rsidRDefault="00E85EFE">
      <w:pPr>
        <w:numPr>
          <w:ilvl w:val="0"/>
          <w:numId w:val="3"/>
        </w:numPr>
        <w:ind w:hanging="393"/>
      </w:pPr>
      <w:r>
        <w:t xml:space="preserve">La mise en œuvre d’actions d’Éducation à la Citoyenneté et à la Solidarité Internationale et d’outils spécifiques, sur le territoire français, élaborés pour l’occasion ou non </w:t>
      </w:r>
    </w:p>
    <w:p w14:paraId="38CCBE04" w14:textId="77777777" w:rsidR="008C5DFF" w:rsidRDefault="00E85EFE">
      <w:pPr>
        <w:numPr>
          <w:ilvl w:val="0"/>
          <w:numId w:val="3"/>
        </w:numPr>
        <w:ind w:hanging="393"/>
      </w:pPr>
      <w:r>
        <w:t xml:space="preserve">La diversité, la pertinence et l’originalité de ces actions et outils tant au niveau des thématiques qu’ils abordent, des supports utilisés, des publics visés, etc. </w:t>
      </w:r>
    </w:p>
    <w:p w14:paraId="21A284AF" w14:textId="77777777" w:rsidR="008C5DFF" w:rsidRDefault="00E85EFE">
      <w:pPr>
        <w:numPr>
          <w:ilvl w:val="0"/>
          <w:numId w:val="3"/>
        </w:numPr>
        <w:ind w:hanging="393"/>
      </w:pPr>
      <w:r>
        <w:t xml:space="preserve">La qualité des démarches éducatives entreprises, </w:t>
      </w:r>
    </w:p>
    <w:p w14:paraId="72C8F042" w14:textId="77777777" w:rsidR="008C5DFF" w:rsidRDefault="00E85EFE">
      <w:pPr>
        <w:numPr>
          <w:ilvl w:val="0"/>
          <w:numId w:val="3"/>
        </w:numPr>
        <w:ind w:hanging="393"/>
      </w:pPr>
      <w:r>
        <w:t xml:space="preserve">Une attention particulière sera portée aux actions à destination prioritaire du public jeune , ainsi qu’à l’effort de démultiplication du facteur « engagement » auprès de ce public,  </w:t>
      </w:r>
    </w:p>
    <w:p w14:paraId="21B60725" w14:textId="77777777" w:rsidR="008C5DFF" w:rsidRDefault="00E85EFE">
      <w:pPr>
        <w:numPr>
          <w:ilvl w:val="0"/>
          <w:numId w:val="3"/>
        </w:numPr>
        <w:spacing w:after="337"/>
        <w:ind w:hanging="393"/>
      </w:pPr>
      <w:r>
        <w:t xml:space="preserve">La cohérence entre ces actions et le budget qui leur est alloué  </w:t>
      </w:r>
    </w:p>
    <w:p w14:paraId="5F3CD0F5" w14:textId="4E843A99" w:rsidR="008C5DFF" w:rsidRDefault="00E85EFE">
      <w:pPr>
        <w:pStyle w:val="Titre1"/>
        <w:ind w:left="-5"/>
      </w:pPr>
      <w:r>
        <w:t>Ar</w:t>
      </w:r>
      <w:r w:rsidR="009022A3">
        <w:t>ti</w:t>
      </w:r>
      <w:r>
        <w:t>cle 5 : Calendrier et modalités de sélec</w:t>
      </w:r>
      <w:r w:rsidR="009022A3">
        <w:t>ti</w:t>
      </w:r>
      <w:r>
        <w:t xml:space="preserve">on </w:t>
      </w:r>
    </w:p>
    <w:p w14:paraId="3B2941E3" w14:textId="77777777" w:rsidR="008C5DFF" w:rsidRDefault="00E85EFE">
      <w:pPr>
        <w:numPr>
          <w:ilvl w:val="0"/>
          <w:numId w:val="4"/>
        </w:numPr>
        <w:ind w:hanging="393"/>
      </w:pPr>
      <w:r>
        <w:t xml:space="preserve">11 janvier : Lancement officiel  </w:t>
      </w:r>
    </w:p>
    <w:p w14:paraId="38D1771C" w14:textId="77777777" w:rsidR="008C5DFF" w:rsidRDefault="00E85EFE">
      <w:pPr>
        <w:numPr>
          <w:ilvl w:val="0"/>
          <w:numId w:val="4"/>
        </w:numPr>
        <w:ind w:hanging="393"/>
      </w:pPr>
      <w:r>
        <w:t xml:space="preserve">11 avril : Clôture des candidatures  </w:t>
      </w:r>
    </w:p>
    <w:p w14:paraId="56D33840" w14:textId="77777777" w:rsidR="008C5DFF" w:rsidRDefault="00E85EFE">
      <w:pPr>
        <w:numPr>
          <w:ilvl w:val="0"/>
          <w:numId w:val="4"/>
        </w:numPr>
        <w:ind w:hanging="393"/>
      </w:pPr>
      <w:r>
        <w:t xml:space="preserve">6 mai : Comité d’examen, annonce de 10 projets finalistes  </w:t>
      </w:r>
    </w:p>
    <w:p w14:paraId="0021C93E" w14:textId="77777777" w:rsidR="008C5DFF" w:rsidRDefault="00E85EFE">
      <w:pPr>
        <w:numPr>
          <w:ilvl w:val="0"/>
          <w:numId w:val="4"/>
        </w:numPr>
        <w:spacing w:after="286"/>
        <w:ind w:hanging="393"/>
      </w:pPr>
      <w:r>
        <w:t xml:space="preserve">21 mai : Jury d’examen et remise des prix aux 5 lauréats  </w:t>
      </w:r>
    </w:p>
    <w:p w14:paraId="2B3208C5" w14:textId="4657FD1E" w:rsidR="008C5DFF" w:rsidRDefault="00E85EFE">
      <w:pPr>
        <w:spacing w:after="292"/>
      </w:pPr>
      <w:r>
        <w:t xml:space="preserve">Le jury est composé de </w:t>
      </w:r>
      <w:r w:rsidR="009022A3">
        <w:t>6</w:t>
      </w:r>
      <w:r>
        <w:t xml:space="preserve"> à 8 professionnel·les de la solidarité internationale et de l’Éducation à la Citoyenneté et à la Solidarité Internationale : chaque association </w:t>
      </w:r>
      <w:r w:rsidR="009022A3">
        <w:t xml:space="preserve">finaliste </w:t>
      </w:r>
      <w:r>
        <w:t xml:space="preserve">présente et définit son projet à l’oral lors de la journée du Jury. </w:t>
      </w:r>
    </w:p>
    <w:p w14:paraId="39873EB7" w14:textId="77777777" w:rsidR="008C5DFF" w:rsidRDefault="00E85EFE">
      <w:pPr>
        <w:spacing w:after="339"/>
      </w:pPr>
      <w:r>
        <w:t xml:space="preserve">Toute association retenue parmi les finalistes doit venir présenter son projet physiquement devant le Jury d’examen, qui se déroule à Paris. Dans le cas où les membres du projet ne sont pas disponibles ce jour-là, l’association doit mandater une autre personne physique pour y présenter le projet.  </w:t>
      </w:r>
    </w:p>
    <w:p w14:paraId="147DCFD8" w14:textId="2798BF87" w:rsidR="008C5DFF" w:rsidRDefault="00E85EFE">
      <w:pPr>
        <w:pStyle w:val="Titre1"/>
        <w:ind w:left="-5"/>
      </w:pPr>
      <w:r>
        <w:t>Ar</w:t>
      </w:r>
      <w:r w:rsidR="009022A3">
        <w:t>ti</w:t>
      </w:r>
      <w:r>
        <w:t>cle 6 : Subven</w:t>
      </w:r>
      <w:r w:rsidR="009022A3">
        <w:t>ti</w:t>
      </w:r>
      <w:r>
        <w:t xml:space="preserve">on </w:t>
      </w:r>
    </w:p>
    <w:p w14:paraId="399B5162" w14:textId="77777777" w:rsidR="008C5DFF" w:rsidRDefault="00E85EFE">
      <w:pPr>
        <w:spacing w:after="292"/>
      </w:pPr>
      <w:r>
        <w:t xml:space="preserve">Chacune des associations lauréates reçoit un seul Prix, d’une dotation allant de 2 000 à 5 000 € (2 x 2 000, 1 x 3 000, 1 x 4 000 et 1 x 5 000). </w:t>
      </w:r>
    </w:p>
    <w:p w14:paraId="168DF41F" w14:textId="77777777" w:rsidR="008C5DFF" w:rsidRDefault="00E85EFE">
      <w:pPr>
        <w:spacing w:after="292"/>
      </w:pPr>
      <w:r>
        <w:t xml:space="preserve">Un premier versement de 80% de la subvention est effectué à partir de la signature de la convention de partenariat, dans un délai de deux mois après le Jury d’examen. Les 20% restants seront versés dès que l’association aura déposé le bilan du projet, suite à la validation d’Engagé·e·s et Déterminé·e·s. </w:t>
      </w:r>
    </w:p>
    <w:p w14:paraId="5EDB02BB" w14:textId="77777777" w:rsidR="008C5DFF" w:rsidRDefault="00E85EFE">
      <w:r>
        <w:t xml:space="preserve">Les versements sont toujours effectués par envoi de chèque à l’association lauréate. </w:t>
      </w:r>
    </w:p>
    <w:p w14:paraId="1304A5FD" w14:textId="22AB02C6" w:rsidR="008C5DFF" w:rsidRDefault="00E85EFE">
      <w:pPr>
        <w:pStyle w:val="Titre1"/>
        <w:ind w:left="-5"/>
      </w:pPr>
      <w:r>
        <w:t>Ar</w:t>
      </w:r>
      <w:r w:rsidR="009022A3">
        <w:t>ti</w:t>
      </w:r>
      <w:r>
        <w:t xml:space="preserve">cle 7 : Modalités et règles de dépenses </w:t>
      </w:r>
    </w:p>
    <w:p w14:paraId="34609D86" w14:textId="77777777" w:rsidR="008C5DFF" w:rsidRDefault="00E85EFE">
      <w:pPr>
        <w:spacing w:after="0" w:line="259" w:lineRule="auto"/>
        <w:ind w:left="-5"/>
        <w:jc w:val="left"/>
      </w:pPr>
      <w:r>
        <w:rPr>
          <w:b/>
          <w:sz w:val="26"/>
          <w:u w:val="single" w:color="333333"/>
        </w:rPr>
        <w:t>Sont éligibles :</w:t>
      </w:r>
      <w:r>
        <w:rPr>
          <w:b/>
          <w:sz w:val="26"/>
        </w:rPr>
        <w:t xml:space="preserve"> </w:t>
      </w:r>
    </w:p>
    <w:p w14:paraId="7987E382" w14:textId="77777777" w:rsidR="008C5DFF" w:rsidRDefault="00E85EFE">
      <w:pPr>
        <w:numPr>
          <w:ilvl w:val="0"/>
          <w:numId w:val="5"/>
        </w:numPr>
        <w:ind w:hanging="393"/>
      </w:pPr>
      <w:r>
        <w:lastRenderedPageBreak/>
        <w:t xml:space="preserve">Les frais de transport, nourriture, hébergement, location… </w:t>
      </w:r>
      <w:r>
        <w:rPr>
          <w:b/>
          <w:u w:val="single" w:color="333333"/>
        </w:rPr>
        <w:t>engagés en France</w:t>
      </w:r>
      <w:r>
        <w:t xml:space="preserve"> servant à la création et/ou à la diffusion de l’outil d’ECSI récompensé par le PIEED </w:t>
      </w:r>
    </w:p>
    <w:p w14:paraId="6D2FFD84" w14:textId="77777777" w:rsidR="008C5DFF" w:rsidRDefault="00E85EFE">
      <w:pPr>
        <w:numPr>
          <w:ilvl w:val="0"/>
          <w:numId w:val="5"/>
        </w:numPr>
        <w:ind w:hanging="393"/>
      </w:pPr>
      <w:r>
        <w:t xml:space="preserve">Les frais de communication autour du projet d’ECSI </w:t>
      </w:r>
    </w:p>
    <w:p w14:paraId="651DA491" w14:textId="77777777" w:rsidR="008C5DFF" w:rsidRDefault="00E85EFE">
      <w:pPr>
        <w:numPr>
          <w:ilvl w:val="0"/>
          <w:numId w:val="5"/>
        </w:numPr>
        <w:ind w:hanging="393"/>
      </w:pPr>
      <w:r>
        <w:t xml:space="preserve">L’achat de matériel servant à la création de l’outil d’ECSI </w:t>
      </w:r>
    </w:p>
    <w:p w14:paraId="3D3F3301" w14:textId="77777777" w:rsidR="008C5DFF" w:rsidRDefault="00E85EFE">
      <w:pPr>
        <w:numPr>
          <w:ilvl w:val="0"/>
          <w:numId w:val="5"/>
        </w:numPr>
        <w:spacing w:after="304"/>
        <w:ind w:hanging="393"/>
      </w:pPr>
      <w:r>
        <w:t xml:space="preserve">Les frais de transport, nourriture, hébergement de partenaires internationaux impliqués dans le projet d’ECSI, dûment justifiés dans la description du projet d’ECSI </w:t>
      </w:r>
    </w:p>
    <w:p w14:paraId="3C948F85" w14:textId="77777777" w:rsidR="008C5DFF" w:rsidRDefault="00E85EFE">
      <w:pPr>
        <w:spacing w:after="0" w:line="259" w:lineRule="auto"/>
        <w:ind w:left="-5"/>
        <w:jc w:val="left"/>
      </w:pPr>
      <w:r>
        <w:rPr>
          <w:b/>
          <w:sz w:val="26"/>
          <w:u w:val="single" w:color="333333"/>
        </w:rPr>
        <w:t>Ne sont pas éligibles :</w:t>
      </w:r>
      <w:r>
        <w:rPr>
          <w:b/>
          <w:sz w:val="26"/>
        </w:rPr>
        <w:t xml:space="preserve"> </w:t>
      </w:r>
    </w:p>
    <w:p w14:paraId="2A52B935" w14:textId="77777777" w:rsidR="008C5DFF" w:rsidRDefault="00E85EFE">
      <w:pPr>
        <w:numPr>
          <w:ilvl w:val="0"/>
          <w:numId w:val="5"/>
        </w:numPr>
        <w:ind w:hanging="393"/>
      </w:pPr>
      <w:r>
        <w:t xml:space="preserve">Toute dépense de voyage (billets d’avion, de train, visas, vaccins, etc) des membres de l’association dans un pays à l’étranger </w:t>
      </w:r>
    </w:p>
    <w:p w14:paraId="42980291" w14:textId="77777777" w:rsidR="008C5DFF" w:rsidRDefault="00E85EFE">
      <w:pPr>
        <w:numPr>
          <w:ilvl w:val="0"/>
          <w:numId w:val="5"/>
        </w:numPr>
        <w:spacing w:after="290"/>
        <w:ind w:hanging="393"/>
      </w:pPr>
      <w:r>
        <w:t xml:space="preserve">Toute dépense effectuée dans un pays à l’étranger, sauf justification évidente dans la description du projet d’ECSI </w:t>
      </w:r>
    </w:p>
    <w:p w14:paraId="5CA7461F" w14:textId="77777777" w:rsidR="008C5DFF" w:rsidRDefault="00E85EFE">
      <w:pPr>
        <w:spacing w:after="292"/>
      </w:pPr>
      <w:r>
        <w:t xml:space="preserve">Les dépenses engagées dont l’association devra justifier lors du dépôt du bilan de son projet </w:t>
      </w:r>
      <w:r>
        <w:rPr>
          <w:u w:val="single" w:color="333333"/>
        </w:rPr>
        <w:t>ne sont pas rétroactives</w:t>
      </w:r>
      <w:r>
        <w:t xml:space="preserve">. Les seules dépenses éligibles et prises en compte dans l’examen du bilan du projet sont celles </w:t>
      </w:r>
      <w:r>
        <w:rPr>
          <w:u w:val="single" w:color="333333"/>
        </w:rPr>
        <w:t>engagées après la date d’obtention</w:t>
      </w:r>
      <w:r>
        <w:t xml:space="preserve"> de la subvention du PIEED. </w:t>
      </w:r>
    </w:p>
    <w:p w14:paraId="1839FE1D" w14:textId="347B17DE" w:rsidR="008C5DFF" w:rsidRDefault="00E85EFE">
      <w:pPr>
        <w:spacing w:after="367" w:line="244" w:lineRule="auto"/>
        <w:ind w:left="0" w:firstLine="0"/>
      </w:pPr>
      <w:r>
        <w:t xml:space="preserve">Cas exceptionnel : les dépenses engagées peuvent-être rétroactives si et seulement si </w:t>
      </w:r>
      <w:r>
        <w:rPr>
          <w:u w:val="single" w:color="333333"/>
        </w:rPr>
        <w:t xml:space="preserve">elles ont été faites un mois avant le jury du PIEED (dépenses engagées entre le </w:t>
      </w:r>
      <w:r w:rsidR="009022A3">
        <w:rPr>
          <w:u w:val="single" w:color="333333"/>
        </w:rPr>
        <w:t>21</w:t>
      </w:r>
      <w:r>
        <w:t xml:space="preserve"> </w:t>
      </w:r>
      <w:r>
        <w:rPr>
          <w:u w:val="single" w:color="333333"/>
        </w:rPr>
        <w:t xml:space="preserve">avril et le </w:t>
      </w:r>
      <w:r w:rsidR="009022A3">
        <w:rPr>
          <w:u w:val="single" w:color="333333"/>
        </w:rPr>
        <w:t>21</w:t>
      </w:r>
      <w:r>
        <w:rPr>
          <w:u w:val="single" w:color="333333"/>
        </w:rPr>
        <w:t xml:space="preserve"> mai 2020) ; qu’elles ne représentent pas plus de 30% des dépenses</w:t>
      </w:r>
      <w:r>
        <w:t xml:space="preserve"> </w:t>
      </w:r>
      <w:r>
        <w:rPr>
          <w:u w:val="single" w:color="333333"/>
        </w:rPr>
        <w:t>engagées nécessaires à la mise en œuvre du projet et qu’elles concernent la</w:t>
      </w:r>
      <w:r>
        <w:t xml:space="preserve"> </w:t>
      </w:r>
      <w:r>
        <w:rPr>
          <w:u w:val="single" w:color="333333"/>
        </w:rPr>
        <w:t>préparation de l’évènement principal.</w:t>
      </w:r>
      <w:r>
        <w:t xml:space="preserve"> </w:t>
      </w:r>
    </w:p>
    <w:p w14:paraId="03D652C4" w14:textId="1B342303" w:rsidR="008C5DFF" w:rsidRDefault="00E85EFE">
      <w:pPr>
        <w:pStyle w:val="Titre1"/>
        <w:ind w:left="-5"/>
      </w:pPr>
      <w:r>
        <w:t>Ar</w:t>
      </w:r>
      <w:r w:rsidR="009022A3">
        <w:t>ti</w:t>
      </w:r>
      <w:r>
        <w:t xml:space="preserve">cle 8 : Durée et mise en œuvre du projet </w:t>
      </w:r>
    </w:p>
    <w:p w14:paraId="5031CD78" w14:textId="0254192C" w:rsidR="008C5DFF" w:rsidRDefault="00E85EFE">
      <w:pPr>
        <w:spacing w:after="292"/>
      </w:pPr>
      <w:r>
        <w:t>Les associations lauréates ont un</w:t>
      </w:r>
      <w:r w:rsidR="009022A3">
        <w:t xml:space="preserve"> délai</w:t>
      </w:r>
      <w:r>
        <w:t xml:space="preserve"> d’un an et demi à partir de la signature de la convention de partenariat pour mettre en œuvre leurs actions d’ECSI. </w:t>
      </w:r>
    </w:p>
    <w:p w14:paraId="21A44B23" w14:textId="77777777" w:rsidR="008C5DFF" w:rsidRDefault="00E85EFE">
      <w:pPr>
        <w:spacing w:after="292"/>
      </w:pPr>
      <w:r>
        <w:t xml:space="preserve">Si l’association souhaite un délai supplémentaire pour réaliser ses actions d’ECSI, elle doit en informer E&amp;D deux mois avant la fin de la convention, et sur validation d’E&amp;D, elle pourra signer un avenant à sa convention de financement pour rallonger la durée de mise en œuvre du projet. </w:t>
      </w:r>
    </w:p>
    <w:p w14:paraId="36E34FB0" w14:textId="77777777" w:rsidR="008C5DFF" w:rsidRDefault="00E85EFE">
      <w:pPr>
        <w:spacing w:after="339"/>
      </w:pPr>
      <w:r>
        <w:t xml:space="preserve">Si l’association souhaite apporter des modifications importantes à son projet d’ECSI, elle doit en informer E&amp;D et, suite à validation, elle pourra signer un avenant mentionnant les modifications apportées au projet initial lauréat. </w:t>
      </w:r>
    </w:p>
    <w:p w14:paraId="4974E1D6" w14:textId="1297EBBE" w:rsidR="008C5DFF" w:rsidRDefault="00E85EFE">
      <w:pPr>
        <w:pStyle w:val="Titre1"/>
        <w:ind w:left="-5"/>
      </w:pPr>
      <w:r>
        <w:t>Ar</w:t>
      </w:r>
      <w:r w:rsidR="009022A3">
        <w:t>ti</w:t>
      </w:r>
      <w:r>
        <w:t>cle 9 : Res</w:t>
      </w:r>
      <w:r w:rsidR="009022A3">
        <w:t>ti</w:t>
      </w:r>
      <w:r>
        <w:t>tu</w:t>
      </w:r>
      <w:r w:rsidR="009022A3">
        <w:t>ti</w:t>
      </w:r>
      <w:r>
        <w:t xml:space="preserve">on du projet </w:t>
      </w:r>
    </w:p>
    <w:p w14:paraId="2408B2D9" w14:textId="77777777" w:rsidR="008C5DFF" w:rsidRDefault="00E85EFE">
      <w:r>
        <w:t xml:space="preserve">Toute association lauréate s’engage à être disponible durant toute la durée de la convention pour participer à des événements d’ECSI organisés par Engagé·e·s et Déterminé·e·s et les partenaires du PIEED. </w:t>
      </w:r>
    </w:p>
    <w:p w14:paraId="7CC1FC14" w14:textId="77777777" w:rsidR="008C5DFF" w:rsidRDefault="00E85EFE">
      <w:pPr>
        <w:spacing w:after="339"/>
      </w:pPr>
      <w:r>
        <w:t xml:space="preserve">A l’issue de la mise en œuvre du projet, toute association lauréate s’engage à participer à des événements de restitution sur leur projet organisé par Engagé·e·s et Déterminé·e·s. </w:t>
      </w:r>
    </w:p>
    <w:p w14:paraId="38F095E2" w14:textId="09C4A0D8" w:rsidR="008C5DFF" w:rsidRDefault="00E85EFE">
      <w:pPr>
        <w:pStyle w:val="Titre1"/>
        <w:ind w:left="-5"/>
      </w:pPr>
      <w:r>
        <w:lastRenderedPageBreak/>
        <w:t>Ar</w:t>
      </w:r>
      <w:r w:rsidR="002064AE">
        <w:t>ti</w:t>
      </w:r>
      <w:r>
        <w:t xml:space="preserve">cle 10 : Clôture du projet </w:t>
      </w:r>
    </w:p>
    <w:p w14:paraId="00B2DA71" w14:textId="77777777" w:rsidR="008C5DFF" w:rsidRDefault="00E85EFE">
      <w:pPr>
        <w:spacing w:after="339"/>
      </w:pPr>
      <w:r>
        <w:t xml:space="preserve">Afin de clôturer son projet, l’association lauréate devra 1) remplir et renvoyer la fiche d’expérience du projet d’ECSI à Engagé·e·s et Déterminé·e·s et 2) remettre un bilan financier à Engagé·e·s et Déterminé·e·s, justifiant avec factures de toute dépense unique de plus de 500 €. </w:t>
      </w:r>
    </w:p>
    <w:p w14:paraId="6872E4A2" w14:textId="475EE233" w:rsidR="008C5DFF" w:rsidRDefault="00E85EFE">
      <w:pPr>
        <w:pStyle w:val="Titre1"/>
        <w:ind w:left="-5"/>
      </w:pPr>
      <w:r>
        <w:t>Ar</w:t>
      </w:r>
      <w:r w:rsidR="002064AE">
        <w:t>ti</w:t>
      </w:r>
      <w:r>
        <w:t xml:space="preserve">cle 11 : Contact </w:t>
      </w:r>
    </w:p>
    <w:p w14:paraId="1ABA14EA" w14:textId="77777777" w:rsidR="008C5DFF" w:rsidRDefault="00E85EFE">
      <w:pPr>
        <w:spacing w:after="339"/>
      </w:pPr>
      <w:r>
        <w:t xml:space="preserve">Les associations lauréates s’engagent à fournir une adresse postale, une adresse mail et un numéro de téléphone à jour pour permettre à E&amp;D d’effectuer un travail de suivi du projet. Tout changement d’adresse, de numéro ou de personne contact devra être notifié à Engagé·e·s et Déterminé·e·s immédiatement. </w:t>
      </w:r>
    </w:p>
    <w:p w14:paraId="6FC10FD3" w14:textId="01D9F535" w:rsidR="008C5DFF" w:rsidRDefault="00E85EFE">
      <w:pPr>
        <w:pStyle w:val="Titre1"/>
        <w:ind w:left="-5"/>
      </w:pPr>
      <w:r>
        <w:t>Ar</w:t>
      </w:r>
      <w:r w:rsidR="002064AE">
        <w:t>ti</w:t>
      </w:r>
      <w:r>
        <w:t xml:space="preserve">cle 12 : Adhésion à Engagé·e·s et Déterminé·e·s  </w:t>
      </w:r>
    </w:p>
    <w:p w14:paraId="5C89020B" w14:textId="77777777" w:rsidR="008C5DFF" w:rsidRDefault="00E85EFE">
      <w:pPr>
        <w:spacing w:after="347" w:line="261" w:lineRule="auto"/>
        <w:ind w:left="0" w:firstLine="0"/>
        <w:jc w:val="left"/>
      </w:pPr>
      <w:r>
        <w:t xml:space="preserve">Les associations lauréates doivent adhérer à Engagé·e·s et Déterminé·e·s, et ce chaque année tant qu’elles continuent d’être accompagnées par E&amp;D, et tant qu’elles n’ont pas déposé le bilan de leur projet PIEED. </w:t>
      </w:r>
    </w:p>
    <w:p w14:paraId="0F204B86" w14:textId="17D13CB0" w:rsidR="008C5DFF" w:rsidRDefault="00E85EFE">
      <w:pPr>
        <w:pStyle w:val="Titre1"/>
        <w:ind w:left="-5"/>
      </w:pPr>
      <w:r>
        <w:t>Ar</w:t>
      </w:r>
      <w:r w:rsidR="002064AE">
        <w:t>ti</w:t>
      </w:r>
      <w:r>
        <w:t>cle 13 : Li</w:t>
      </w:r>
      <w:r w:rsidR="002064AE">
        <w:t>ti</w:t>
      </w:r>
      <w:r>
        <w:t xml:space="preserve">ges </w:t>
      </w:r>
    </w:p>
    <w:p w14:paraId="64FDF9E4" w14:textId="77777777" w:rsidR="008C5DFF" w:rsidRDefault="00E85EFE">
      <w:pPr>
        <w:spacing w:after="292"/>
      </w:pPr>
      <w:r>
        <w:t xml:space="preserve">En cas de litige entre l’association lauréate et Engagé·e·s et Déterminé·e·s, et dans le cas où l’association lauréate n’est pas en capacité de mener à bien son projet d’ECSI, elle doit tout d’abord en informer E&amp;D et lui expliquer les raisons de cette incapacité. A l’issue d’un dialogue avec E&amp;D, si aucune issue réaliste n’est trouvée, l’association lauréate devra rembourser E&amp;D de la totalité de la subvention reçue. </w:t>
      </w:r>
    </w:p>
    <w:p w14:paraId="7E689217" w14:textId="77777777" w:rsidR="008C5DFF" w:rsidRDefault="00E85EFE">
      <w:pPr>
        <w:spacing w:after="292"/>
      </w:pPr>
      <w:r>
        <w:t xml:space="preserve">Les parties organisatrices se réservent le droit de mettre fin à une convention de partenariat PIEED dans le cas où, collégialement concertées, elles estiment que le projet subventionné n’est plus en accord avec leurs propres valeurs et celles défendues de l’ECSI. </w:t>
      </w:r>
    </w:p>
    <w:p w14:paraId="0CB97CA3" w14:textId="6568A01F" w:rsidR="008C5DFF" w:rsidRDefault="00E85EFE">
      <w:r>
        <w:t xml:space="preserve">L’association lauréate en sera directement informée par Engagé·e·s et Déterminé·e·s et pourra se voir demander de restituer les sommes allouées à son projet. </w:t>
      </w:r>
    </w:p>
    <w:p w14:paraId="79D3BA4C" w14:textId="4A9EEB2C" w:rsidR="002064AE" w:rsidRDefault="002064AE"/>
    <w:p w14:paraId="4DB0D0AC" w14:textId="13424096" w:rsidR="002064AE" w:rsidRDefault="002064AE"/>
    <w:p w14:paraId="6FB475C2" w14:textId="79168750" w:rsidR="002064AE" w:rsidRDefault="002064AE"/>
    <w:p w14:paraId="7052015E" w14:textId="150B765A" w:rsidR="002064AE" w:rsidRDefault="002064AE"/>
    <w:p w14:paraId="73C81044" w14:textId="5D24FC09" w:rsidR="002064AE" w:rsidRDefault="002064AE"/>
    <w:p w14:paraId="6EE5BE82" w14:textId="7ECA67E0" w:rsidR="002064AE" w:rsidRDefault="002064AE"/>
    <w:p w14:paraId="35FFF6E2" w14:textId="37AF1558" w:rsidR="002064AE" w:rsidRDefault="002064AE"/>
    <w:p w14:paraId="52D29142" w14:textId="731B64F8" w:rsidR="002064AE" w:rsidRDefault="002064AE"/>
    <w:p w14:paraId="7CFD6FAF" w14:textId="21B27480" w:rsidR="002064AE" w:rsidRDefault="002064AE"/>
    <w:p w14:paraId="562C29F1" w14:textId="7751DB6A" w:rsidR="002064AE" w:rsidRDefault="002064AE"/>
    <w:p w14:paraId="1A5B5BAF" w14:textId="3674723B" w:rsidR="002064AE" w:rsidRDefault="002064AE">
      <w:r>
        <w:rPr>
          <w:noProof/>
        </w:rPr>
        <w:drawing>
          <wp:anchor distT="0" distB="0" distL="114300" distR="114300" simplePos="0" relativeHeight="251659264" behindDoc="0" locked="0" layoutInCell="1" allowOverlap="1" wp14:anchorId="7B7AA508" wp14:editId="24B67EBC">
            <wp:simplePos x="0" y="0"/>
            <wp:positionH relativeFrom="column">
              <wp:posOffset>1508125</wp:posOffset>
            </wp:positionH>
            <wp:positionV relativeFrom="paragraph">
              <wp:posOffset>108724</wp:posOffset>
            </wp:positionV>
            <wp:extent cx="1074420" cy="56869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848" cy="572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376CA" w14:textId="38BFF05A" w:rsidR="002064AE" w:rsidRDefault="002064AE">
      <w:r>
        <w:rPr>
          <w:noProof/>
        </w:rPr>
        <w:drawing>
          <wp:anchor distT="0" distB="0" distL="114300" distR="114300" simplePos="0" relativeHeight="251661312" behindDoc="0" locked="0" layoutInCell="1" allowOverlap="1" wp14:anchorId="49FD6D8D" wp14:editId="43FBC31F">
            <wp:simplePos x="0" y="0"/>
            <wp:positionH relativeFrom="column">
              <wp:posOffset>3451860</wp:posOffset>
            </wp:positionH>
            <wp:positionV relativeFrom="paragraph">
              <wp:posOffset>92710</wp:posOffset>
            </wp:positionV>
            <wp:extent cx="2077085" cy="38481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27" b="39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15800" w14:textId="4FC0E143" w:rsidR="002064AE" w:rsidRDefault="002064AE">
      <w:r>
        <w:t xml:space="preserve">Avec le soutien de </w:t>
      </w:r>
    </w:p>
    <w:sectPr w:rsidR="002064AE">
      <w:footerReference w:type="even" r:id="rId14"/>
      <w:footerReference w:type="default" r:id="rId15"/>
      <w:footerReference w:type="first" r:id="rId16"/>
      <w:pgSz w:w="11900" w:h="16840"/>
      <w:pgMar w:top="262" w:right="1417" w:bottom="1511" w:left="1417" w:header="72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3735C" w14:textId="77777777" w:rsidR="00F3290B" w:rsidRDefault="00F3290B">
      <w:pPr>
        <w:spacing w:after="0" w:line="240" w:lineRule="auto"/>
      </w:pPr>
      <w:r>
        <w:separator/>
      </w:r>
    </w:p>
  </w:endnote>
  <w:endnote w:type="continuationSeparator" w:id="0">
    <w:p w14:paraId="7E115699" w14:textId="77777777" w:rsidR="00F3290B" w:rsidRDefault="00F3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AEE7" w14:textId="77777777" w:rsidR="008C5DFF" w:rsidRDefault="00E85EFE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E481F" w14:textId="77777777" w:rsidR="008C5DFF" w:rsidRDefault="00E85EFE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3A386" w14:textId="77777777" w:rsidR="008C5DFF" w:rsidRDefault="00E85EFE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D400F" w14:textId="77777777" w:rsidR="00F3290B" w:rsidRDefault="00F3290B">
      <w:pPr>
        <w:spacing w:after="0" w:line="240" w:lineRule="auto"/>
      </w:pPr>
      <w:r>
        <w:separator/>
      </w:r>
    </w:p>
  </w:footnote>
  <w:footnote w:type="continuationSeparator" w:id="0">
    <w:p w14:paraId="565261D2" w14:textId="77777777" w:rsidR="00F3290B" w:rsidRDefault="00F3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F5108"/>
    <w:multiLevelType w:val="hybridMultilevel"/>
    <w:tmpl w:val="C2943900"/>
    <w:lvl w:ilvl="0" w:tplc="377C0BE6">
      <w:start w:val="1"/>
      <w:numFmt w:val="bullet"/>
      <w:lvlText w:val="-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8172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E22D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250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4089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3E61F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2082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6162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87D7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136E5D"/>
    <w:multiLevelType w:val="hybridMultilevel"/>
    <w:tmpl w:val="4F7004E4"/>
    <w:lvl w:ilvl="0" w:tplc="1CC2B49E">
      <w:start w:val="1"/>
      <w:numFmt w:val="bullet"/>
      <w:lvlText w:val="-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ED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6F95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2BA1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0B4C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49A7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05E1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E7D5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EF80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505893"/>
    <w:multiLevelType w:val="hybridMultilevel"/>
    <w:tmpl w:val="88BCFE20"/>
    <w:lvl w:ilvl="0" w:tplc="C5E0B54E">
      <w:start w:val="1"/>
      <w:numFmt w:val="bullet"/>
      <w:lvlText w:val="-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8A6F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2757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E302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5CC64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C1CB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221E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812F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406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E70994"/>
    <w:multiLevelType w:val="hybridMultilevel"/>
    <w:tmpl w:val="6AE0AD12"/>
    <w:lvl w:ilvl="0" w:tplc="295ACAEC">
      <w:start w:val="1"/>
      <w:numFmt w:val="bullet"/>
      <w:lvlText w:val="-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0D8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4975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8890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8334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85A4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6808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655F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4F6F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241DB9"/>
    <w:multiLevelType w:val="hybridMultilevel"/>
    <w:tmpl w:val="1666CA16"/>
    <w:lvl w:ilvl="0" w:tplc="2D149F40">
      <w:start w:val="1"/>
      <w:numFmt w:val="bullet"/>
      <w:lvlText w:val="-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22D4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43E6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0286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CE608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0E72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50308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A553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22C0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FF"/>
    <w:rsid w:val="002064AE"/>
    <w:rsid w:val="0048739A"/>
    <w:rsid w:val="008C5DFF"/>
    <w:rsid w:val="009022A3"/>
    <w:rsid w:val="00E85EFE"/>
    <w:rsid w:val="00F3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21CC"/>
  <w15:docId w15:val="{2A179EEF-947E-4A50-8BB9-5ADCB4CD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9" w:lineRule="auto"/>
      <w:ind w:left="10" w:hanging="10"/>
      <w:jc w:val="both"/>
    </w:pPr>
    <w:rPr>
      <w:rFonts w:ascii="Arial" w:eastAsia="Arial" w:hAnsi="Arial" w:cs="Arial"/>
      <w:color w:val="333333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hd w:val="clear" w:color="auto" w:fill="5AAA96"/>
      <w:spacing w:after="0"/>
      <w:ind w:left="10" w:hanging="10"/>
      <w:outlineLvl w:val="0"/>
    </w:pPr>
    <w:rPr>
      <w:rFonts w:ascii="Calibri" w:eastAsia="Calibri" w:hAnsi="Calibri" w:cs="Calibri"/>
      <w:color w:val="FFFF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FFFFF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Règlement_PIEED</vt:lpstr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Règlement_PIEED</dc:title>
  <dc:subject/>
  <dc:creator>Administration E&amp;D</dc:creator>
  <cp:keywords/>
  <cp:lastModifiedBy>Administration E&amp;D</cp:lastModifiedBy>
  <cp:revision>3</cp:revision>
  <dcterms:created xsi:type="dcterms:W3CDTF">2020-12-21T10:54:00Z</dcterms:created>
  <dcterms:modified xsi:type="dcterms:W3CDTF">2020-12-23T11:05:00Z</dcterms:modified>
</cp:coreProperties>
</file>